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4A" w:rsidRDefault="0008244A" w:rsidP="00723105">
      <w:pPr>
        <w:jc w:val="center"/>
        <w:rPr>
          <w:rFonts w:hint="eastAsia"/>
          <w:sz w:val="32"/>
          <w:szCs w:val="32"/>
        </w:rPr>
      </w:pPr>
    </w:p>
    <w:p w:rsidR="0008244A" w:rsidRPr="005020BC" w:rsidRDefault="00F00594" w:rsidP="00EB62A5">
      <w:pPr>
        <w:widowControl/>
        <w:jc w:val="center"/>
        <w:rPr>
          <w:rFonts w:ascii="方正小标宋简体" w:eastAsia="方正小标宋简体" w:hAnsi="宋体" w:cs="方正小标宋简体"/>
          <w:color w:val="3D3D3D"/>
          <w:kern w:val="0"/>
          <w:sz w:val="36"/>
          <w:szCs w:val="36"/>
        </w:rPr>
      </w:pPr>
      <w:r>
        <w:rPr>
          <w:rFonts w:ascii="方正小标宋简体" w:eastAsia="方正小标宋简体" w:hAnsi="宋体" w:cs="方正小标宋简体" w:hint="eastAsia"/>
          <w:color w:val="3D3D3D"/>
          <w:kern w:val="0"/>
          <w:sz w:val="36"/>
          <w:szCs w:val="36"/>
        </w:rPr>
        <w:t>县级</w:t>
      </w:r>
      <w:r w:rsidR="0008244A" w:rsidRPr="005020BC">
        <w:rPr>
          <w:rFonts w:ascii="方正小标宋简体" w:eastAsia="方正小标宋简体" w:hAnsi="宋体" w:cs="方正小标宋简体" w:hint="eastAsia"/>
          <w:color w:val="3D3D3D"/>
          <w:kern w:val="0"/>
          <w:sz w:val="36"/>
          <w:szCs w:val="36"/>
        </w:rPr>
        <w:t>政府部门第十七批</w:t>
      </w:r>
    </w:p>
    <w:p w:rsidR="0008244A" w:rsidRPr="005020BC" w:rsidRDefault="0008244A" w:rsidP="00EB62A5">
      <w:pPr>
        <w:widowControl/>
        <w:jc w:val="center"/>
        <w:rPr>
          <w:rFonts w:ascii="方正小标宋简体" w:eastAsia="方正小标宋简体" w:hAnsi="华文楷体" w:cs="方正小标宋简体"/>
          <w:color w:val="3D3D3D"/>
          <w:kern w:val="0"/>
          <w:sz w:val="36"/>
          <w:szCs w:val="36"/>
        </w:rPr>
      </w:pPr>
      <w:r w:rsidRPr="005020BC">
        <w:rPr>
          <w:rFonts w:ascii="方正小标宋简体" w:eastAsia="方正小标宋简体" w:hAnsi="宋体" w:cs="方正小标宋简体" w:hint="eastAsia"/>
          <w:color w:val="3D3D3D"/>
          <w:kern w:val="0"/>
          <w:sz w:val="36"/>
          <w:szCs w:val="36"/>
        </w:rPr>
        <w:t>取消调整和下放行政审批项目目录</w:t>
      </w:r>
      <w:r w:rsidRPr="005020BC">
        <w:rPr>
          <w:rFonts w:ascii="方正小标宋简体" w:eastAsia="方正小标宋简体" w:hAnsi="华文楷体" w:cs="方正小标宋简体" w:hint="eastAsia"/>
          <w:color w:val="3D3D3D"/>
          <w:kern w:val="0"/>
          <w:sz w:val="36"/>
          <w:szCs w:val="36"/>
        </w:rPr>
        <w:t>（</w:t>
      </w:r>
      <w:r w:rsidR="00733AA1">
        <w:rPr>
          <w:rFonts w:ascii="方正小标宋简体" w:eastAsia="方正小标宋简体" w:hAnsi="华文楷体" w:cs="方正小标宋简体" w:hint="eastAsia"/>
          <w:color w:val="3D3D3D"/>
          <w:kern w:val="0"/>
          <w:sz w:val="36"/>
          <w:szCs w:val="36"/>
        </w:rPr>
        <w:t>4</w:t>
      </w:r>
      <w:r w:rsidR="00BA14E0">
        <w:rPr>
          <w:rFonts w:ascii="方正小标宋简体" w:eastAsia="方正小标宋简体" w:hAnsi="华文楷体" w:cs="方正小标宋简体" w:hint="eastAsia"/>
          <w:color w:val="3D3D3D"/>
          <w:kern w:val="0"/>
          <w:sz w:val="36"/>
          <w:szCs w:val="36"/>
        </w:rPr>
        <w:t>5</w:t>
      </w:r>
      <w:r w:rsidRPr="005020BC">
        <w:rPr>
          <w:rFonts w:ascii="方正小标宋简体" w:eastAsia="方正小标宋简体" w:hAnsi="华文楷体" w:cs="方正小标宋简体" w:hint="eastAsia"/>
          <w:color w:val="3D3D3D"/>
          <w:kern w:val="0"/>
          <w:sz w:val="36"/>
          <w:szCs w:val="36"/>
        </w:rPr>
        <w:t>项）</w:t>
      </w:r>
    </w:p>
    <w:p w:rsidR="0008244A" w:rsidRPr="00886E64" w:rsidRDefault="0008244A" w:rsidP="00EB62A5">
      <w:pPr>
        <w:widowControl/>
        <w:jc w:val="left"/>
        <w:rPr>
          <w:rFonts w:ascii="宋体" w:hAnsi="宋体" w:cs="宋体"/>
          <w:b/>
          <w:bCs/>
          <w:color w:val="3D3D3D"/>
          <w:kern w:val="0"/>
          <w:sz w:val="18"/>
          <w:szCs w:val="18"/>
        </w:rPr>
      </w:pPr>
      <w:r w:rsidRPr="00886E64">
        <w:rPr>
          <w:rFonts w:ascii="宋体" w:hAnsi="宋体" w:cs="宋体"/>
          <w:color w:val="3D3D3D"/>
          <w:kern w:val="0"/>
          <w:sz w:val="18"/>
          <w:szCs w:val="18"/>
        </w:rPr>
        <w:t xml:space="preserve">　　</w:t>
      </w:r>
    </w:p>
    <w:p w:rsidR="0008244A" w:rsidRPr="00124EE8" w:rsidRDefault="0008244A" w:rsidP="00EB62A5">
      <w:pPr>
        <w:widowControl/>
        <w:jc w:val="center"/>
        <w:rPr>
          <w:rFonts w:ascii="方正小标宋简体" w:eastAsia="方正小标宋简体"/>
          <w:bCs/>
          <w:sz w:val="30"/>
          <w:szCs w:val="30"/>
        </w:rPr>
      </w:pPr>
      <w:r w:rsidRPr="00124EE8">
        <w:rPr>
          <w:rFonts w:ascii="方正小标宋简体" w:eastAsia="方正小标宋简体" w:hint="eastAsia"/>
          <w:bCs/>
          <w:sz w:val="30"/>
          <w:szCs w:val="30"/>
        </w:rPr>
        <w:t>（一）取消行政许可项目目录（4项）</w:t>
      </w:r>
    </w:p>
    <w:tbl>
      <w:tblPr>
        <w:tblW w:w="8905"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633"/>
        <w:gridCol w:w="1134"/>
        <w:gridCol w:w="993"/>
        <w:gridCol w:w="6145"/>
      </w:tblGrid>
      <w:tr w:rsidR="0008244A" w:rsidRPr="00886E64" w:rsidTr="001855D9">
        <w:trPr>
          <w:trHeight w:val="469"/>
          <w:tblCellSpacing w:w="0" w:type="dxa"/>
          <w:jc w:val="center"/>
        </w:trPr>
        <w:tc>
          <w:tcPr>
            <w:tcW w:w="633" w:type="dxa"/>
            <w:vAlign w:val="center"/>
          </w:tcPr>
          <w:p w:rsidR="0008244A" w:rsidRPr="00886E64" w:rsidRDefault="0008244A" w:rsidP="00EB62A5">
            <w:pPr>
              <w:widowControl/>
              <w:jc w:val="center"/>
              <w:rPr>
                <w:rFonts w:ascii="宋体" w:hAnsi="宋体" w:cs="黑体"/>
                <w:b/>
                <w:color w:val="3D3D3D"/>
                <w:kern w:val="0"/>
                <w:sz w:val="18"/>
                <w:szCs w:val="18"/>
              </w:rPr>
            </w:pPr>
            <w:r w:rsidRPr="00886E64">
              <w:rPr>
                <w:rFonts w:ascii="宋体" w:hAnsi="宋体" w:cs="黑体" w:hint="eastAsia"/>
                <w:b/>
                <w:color w:val="3D3D3D"/>
                <w:kern w:val="0"/>
                <w:sz w:val="18"/>
                <w:szCs w:val="18"/>
              </w:rPr>
              <w:t>序号</w:t>
            </w:r>
          </w:p>
        </w:tc>
        <w:tc>
          <w:tcPr>
            <w:tcW w:w="1134" w:type="dxa"/>
            <w:vAlign w:val="center"/>
          </w:tcPr>
          <w:p w:rsidR="0008244A" w:rsidRPr="00886E64" w:rsidRDefault="0008244A" w:rsidP="00EB62A5">
            <w:pPr>
              <w:widowControl/>
              <w:jc w:val="center"/>
              <w:rPr>
                <w:rFonts w:ascii="宋体" w:hAnsi="宋体" w:cs="黑体"/>
                <w:b/>
                <w:color w:val="3D3D3D"/>
                <w:kern w:val="0"/>
                <w:sz w:val="18"/>
                <w:szCs w:val="18"/>
              </w:rPr>
            </w:pPr>
            <w:r w:rsidRPr="00886E64">
              <w:rPr>
                <w:rFonts w:ascii="宋体" w:hAnsi="宋体" w:cs="黑体" w:hint="eastAsia"/>
                <w:b/>
                <w:color w:val="3D3D3D"/>
                <w:kern w:val="0"/>
                <w:sz w:val="18"/>
                <w:szCs w:val="18"/>
              </w:rPr>
              <w:t>项目名称</w:t>
            </w:r>
          </w:p>
        </w:tc>
        <w:tc>
          <w:tcPr>
            <w:tcW w:w="993" w:type="dxa"/>
            <w:vAlign w:val="center"/>
          </w:tcPr>
          <w:p w:rsidR="0008244A" w:rsidRPr="00886E64" w:rsidRDefault="0008244A" w:rsidP="00EB62A5">
            <w:pPr>
              <w:widowControl/>
              <w:jc w:val="center"/>
              <w:rPr>
                <w:rFonts w:ascii="宋体" w:hAnsi="宋体" w:cs="黑体"/>
                <w:b/>
                <w:color w:val="3D3D3D"/>
                <w:kern w:val="0"/>
                <w:sz w:val="18"/>
                <w:szCs w:val="18"/>
              </w:rPr>
            </w:pPr>
            <w:r w:rsidRPr="00886E64">
              <w:rPr>
                <w:rFonts w:ascii="宋体" w:hAnsi="宋体" w:cs="黑体" w:hint="eastAsia"/>
                <w:b/>
                <w:color w:val="3D3D3D"/>
                <w:kern w:val="0"/>
                <w:sz w:val="18"/>
                <w:szCs w:val="18"/>
              </w:rPr>
              <w:t>实施机关</w:t>
            </w:r>
          </w:p>
        </w:tc>
        <w:tc>
          <w:tcPr>
            <w:tcW w:w="6145" w:type="dxa"/>
            <w:vAlign w:val="center"/>
          </w:tcPr>
          <w:p w:rsidR="0008244A" w:rsidRPr="00886E64" w:rsidRDefault="0008244A" w:rsidP="00EB62A5">
            <w:pPr>
              <w:widowControl/>
              <w:jc w:val="center"/>
              <w:rPr>
                <w:rFonts w:ascii="宋体" w:hAnsi="宋体" w:cs="黑体"/>
                <w:b/>
                <w:color w:val="3D3D3D"/>
                <w:kern w:val="0"/>
                <w:sz w:val="18"/>
                <w:szCs w:val="18"/>
              </w:rPr>
            </w:pPr>
            <w:r w:rsidRPr="00886E64">
              <w:rPr>
                <w:rFonts w:ascii="宋体" w:hAnsi="宋体" w:cs="黑体" w:hint="eastAsia"/>
                <w:b/>
                <w:color w:val="3D3D3D"/>
                <w:kern w:val="0"/>
                <w:sz w:val="18"/>
                <w:szCs w:val="18"/>
              </w:rPr>
              <w:t>加强事中事后监管措施</w:t>
            </w:r>
          </w:p>
        </w:tc>
      </w:tr>
      <w:tr w:rsidR="0008244A" w:rsidRPr="00886E64" w:rsidTr="001855D9">
        <w:trPr>
          <w:trHeight w:val="1499"/>
          <w:tblCellSpacing w:w="0" w:type="dxa"/>
          <w:jc w:val="center"/>
        </w:trPr>
        <w:tc>
          <w:tcPr>
            <w:tcW w:w="633" w:type="dxa"/>
            <w:tcBorders>
              <w:top w:val="single" w:sz="4" w:space="0" w:color="auto"/>
              <w:left w:val="single" w:sz="4" w:space="0" w:color="auto"/>
              <w:bottom w:val="single" w:sz="4" w:space="0" w:color="auto"/>
              <w:right w:val="single" w:sz="4" w:space="0" w:color="auto"/>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会计从业资格证书核发</w:t>
            </w:r>
          </w:p>
        </w:tc>
        <w:tc>
          <w:tcPr>
            <w:tcW w:w="993" w:type="dxa"/>
            <w:tcBorders>
              <w:top w:val="single" w:sz="4" w:space="0" w:color="auto"/>
              <w:left w:val="single" w:sz="4" w:space="0" w:color="auto"/>
              <w:bottom w:val="single" w:sz="4" w:space="0" w:color="auto"/>
              <w:right w:val="single" w:sz="4" w:space="0" w:color="auto"/>
            </w:tcBorders>
            <w:vAlign w:val="center"/>
          </w:tcPr>
          <w:p w:rsidR="0008244A" w:rsidRPr="00886E64" w:rsidRDefault="002C696D" w:rsidP="00EB62A5">
            <w:pPr>
              <w:widowControl/>
              <w:jc w:val="center"/>
              <w:rPr>
                <w:rFonts w:ascii="宋体" w:hAnsi="宋体" w:cs="仿宋_GB2312"/>
                <w:color w:val="3D3D3D"/>
                <w:kern w:val="0"/>
                <w:sz w:val="18"/>
                <w:szCs w:val="18"/>
              </w:rPr>
            </w:pPr>
            <w:r>
              <w:rPr>
                <w:rFonts w:ascii="宋体" w:hAnsi="宋体" w:cs="仿宋_GB2312" w:hint="eastAsia"/>
                <w:color w:val="3D3D3D"/>
                <w:kern w:val="0"/>
                <w:sz w:val="18"/>
                <w:szCs w:val="18"/>
              </w:rPr>
              <w:t>县财政局</w:t>
            </w:r>
          </w:p>
        </w:tc>
        <w:tc>
          <w:tcPr>
            <w:tcW w:w="6145" w:type="dxa"/>
            <w:tcBorders>
              <w:top w:val="single" w:sz="4" w:space="0" w:color="auto"/>
              <w:left w:val="single" w:sz="4" w:space="0" w:color="auto"/>
              <w:bottom w:val="single" w:sz="4" w:space="0" w:color="auto"/>
              <w:right w:val="single" w:sz="4" w:space="0" w:color="auto"/>
            </w:tcBorders>
            <w:vAlign w:val="center"/>
          </w:tcPr>
          <w:p w:rsidR="0008244A" w:rsidRPr="00886E64" w:rsidRDefault="0008244A" w:rsidP="00EB62A5">
            <w:pPr>
              <w:widowControl/>
              <w:rPr>
                <w:rFonts w:ascii="宋体" w:hAnsi="宋体" w:cs="仿宋_GB2312"/>
                <w:color w:val="3D3D3D"/>
                <w:kern w:val="0"/>
                <w:sz w:val="18"/>
                <w:szCs w:val="18"/>
              </w:rPr>
            </w:pPr>
            <w:r w:rsidRPr="00886E64">
              <w:rPr>
                <w:rFonts w:ascii="宋体" w:hAnsi="宋体" w:cs="仿宋_GB2312" w:hint="eastAsia"/>
                <w:color w:val="3D3D3D"/>
                <w:kern w:val="0"/>
                <w:sz w:val="18"/>
                <w:szCs w:val="18"/>
              </w:rPr>
              <w:t>取消审批后，省财政厅按照职责分工，依据《中华人民共和国会计法》规定，不再组织会计从业资格认定以及考试、证书核发和换发、调转登记等工作，依法做好善后工作，做好制度清理、政策衔接、督促落实等工作。</w:t>
            </w:r>
            <w:r w:rsidRPr="00886E64">
              <w:rPr>
                <w:rFonts w:ascii="宋体" w:hAnsi="宋体" w:cs="仿宋_GB2312" w:hint="eastAsia"/>
                <w:kern w:val="0"/>
                <w:sz w:val="18"/>
                <w:szCs w:val="18"/>
              </w:rPr>
              <w:t>进一步强化会计诚信建设，加强对会计人员事中事后监管。</w:t>
            </w:r>
          </w:p>
        </w:tc>
      </w:tr>
      <w:tr w:rsidR="0008244A" w:rsidRPr="00886E64" w:rsidTr="001855D9">
        <w:trPr>
          <w:trHeight w:val="1432"/>
          <w:tblCellSpacing w:w="0" w:type="dxa"/>
          <w:jc w:val="center"/>
        </w:trPr>
        <w:tc>
          <w:tcPr>
            <w:tcW w:w="633" w:type="dxa"/>
            <w:tcBorders>
              <w:top w:val="single" w:sz="4" w:space="0" w:color="auto"/>
              <w:left w:val="single" w:sz="4" w:space="0" w:color="auto"/>
              <w:bottom w:val="single" w:sz="4" w:space="0" w:color="auto"/>
              <w:right w:val="single" w:sz="4" w:space="0" w:color="auto"/>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建设项目水资源论证报告书审批</w:t>
            </w:r>
          </w:p>
        </w:tc>
        <w:tc>
          <w:tcPr>
            <w:tcW w:w="993" w:type="dxa"/>
            <w:tcBorders>
              <w:top w:val="single" w:sz="4" w:space="0" w:color="auto"/>
              <w:left w:val="single" w:sz="4" w:space="0" w:color="auto"/>
              <w:bottom w:val="single" w:sz="4" w:space="0" w:color="auto"/>
              <w:right w:val="single" w:sz="4" w:space="0" w:color="auto"/>
            </w:tcBorders>
            <w:vAlign w:val="center"/>
          </w:tcPr>
          <w:p w:rsidR="0008244A" w:rsidRPr="00886E64" w:rsidRDefault="0008244A" w:rsidP="002C696D">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县</w:t>
            </w:r>
            <w:r w:rsidR="002C696D">
              <w:rPr>
                <w:rFonts w:ascii="宋体" w:hAnsi="宋体" w:cs="仿宋_GB2312" w:hint="eastAsia"/>
                <w:color w:val="3D3D3D"/>
                <w:kern w:val="0"/>
                <w:sz w:val="18"/>
                <w:szCs w:val="18"/>
              </w:rPr>
              <w:t>水</w:t>
            </w:r>
            <w:proofErr w:type="gramStart"/>
            <w:r w:rsidR="002C696D">
              <w:rPr>
                <w:rFonts w:ascii="宋体" w:hAnsi="宋体" w:cs="仿宋_GB2312" w:hint="eastAsia"/>
                <w:color w:val="3D3D3D"/>
                <w:kern w:val="0"/>
                <w:sz w:val="18"/>
                <w:szCs w:val="18"/>
              </w:rPr>
              <w:t>务</w:t>
            </w:r>
            <w:proofErr w:type="gramEnd"/>
            <w:r w:rsidR="002C696D">
              <w:rPr>
                <w:rFonts w:ascii="宋体" w:hAnsi="宋体" w:cs="仿宋_GB2312" w:hint="eastAsia"/>
                <w:color w:val="3D3D3D"/>
                <w:kern w:val="0"/>
                <w:sz w:val="18"/>
                <w:szCs w:val="18"/>
              </w:rPr>
              <w:t>局</w:t>
            </w:r>
          </w:p>
        </w:tc>
        <w:tc>
          <w:tcPr>
            <w:tcW w:w="6145" w:type="dxa"/>
            <w:tcBorders>
              <w:top w:val="single" w:sz="4" w:space="0" w:color="auto"/>
              <w:left w:val="single" w:sz="4" w:space="0" w:color="auto"/>
              <w:bottom w:val="single" w:sz="4" w:space="0" w:color="auto"/>
              <w:right w:val="single" w:sz="4" w:space="0" w:color="auto"/>
            </w:tcBorders>
            <w:vAlign w:val="center"/>
          </w:tcPr>
          <w:p w:rsidR="0008244A" w:rsidRPr="00886E64" w:rsidRDefault="0008244A" w:rsidP="00EB62A5">
            <w:pPr>
              <w:widowControl/>
              <w:rPr>
                <w:rFonts w:ascii="宋体" w:hAnsi="宋体" w:cs="仿宋_GB2312"/>
                <w:color w:val="3D3D3D"/>
                <w:kern w:val="0"/>
                <w:sz w:val="18"/>
                <w:szCs w:val="18"/>
              </w:rPr>
            </w:pPr>
            <w:r w:rsidRPr="00886E64">
              <w:rPr>
                <w:rFonts w:ascii="宋体" w:hAnsi="宋体" w:cs="仿宋_GB2312" w:hint="eastAsia"/>
                <w:color w:val="3D3D3D"/>
                <w:kern w:val="0"/>
                <w:sz w:val="18"/>
                <w:szCs w:val="18"/>
              </w:rPr>
              <w:t>取消审批后，一是将建设项目水资源论证的有关技术要求纳入“取水许可”。二是在取水许可环节，对水资源论证进行把关，强化取水许可管理。三是加强对建设项目用水的监督检查，严厉查处违反规定利用水资源的行为，处罚结果纳入国家信用平台，实行联合惩戒。</w:t>
            </w:r>
          </w:p>
        </w:tc>
      </w:tr>
      <w:tr w:rsidR="0008244A" w:rsidRPr="00886E64" w:rsidTr="001855D9">
        <w:trPr>
          <w:trHeight w:val="5279"/>
          <w:tblCellSpacing w:w="0" w:type="dxa"/>
          <w:jc w:val="center"/>
        </w:trPr>
        <w:tc>
          <w:tcPr>
            <w:tcW w:w="633" w:type="dxa"/>
            <w:tcBorders>
              <w:top w:val="single" w:sz="4" w:space="0" w:color="auto"/>
              <w:left w:val="single" w:sz="4" w:space="0" w:color="auto"/>
              <w:bottom w:val="single" w:sz="4" w:space="0" w:color="auto"/>
              <w:right w:val="single" w:sz="4" w:space="0" w:color="auto"/>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在林区经营（含加工）木材审批</w:t>
            </w:r>
          </w:p>
        </w:tc>
        <w:tc>
          <w:tcPr>
            <w:tcW w:w="993" w:type="dxa"/>
            <w:tcBorders>
              <w:top w:val="single" w:sz="4" w:space="0" w:color="auto"/>
              <w:left w:val="single" w:sz="4" w:space="0" w:color="auto"/>
              <w:bottom w:val="single" w:sz="4" w:space="0" w:color="auto"/>
              <w:right w:val="single" w:sz="4" w:space="0" w:color="auto"/>
            </w:tcBorders>
            <w:vAlign w:val="center"/>
          </w:tcPr>
          <w:p w:rsidR="0008244A" w:rsidRPr="00886E64" w:rsidRDefault="002C696D" w:rsidP="002C696D">
            <w:pPr>
              <w:widowControl/>
              <w:jc w:val="center"/>
              <w:rPr>
                <w:rFonts w:ascii="宋体" w:hAnsi="宋体" w:cs="仿宋_GB2312"/>
                <w:color w:val="3D3D3D"/>
                <w:kern w:val="0"/>
                <w:sz w:val="18"/>
                <w:szCs w:val="18"/>
              </w:rPr>
            </w:pPr>
            <w:r>
              <w:rPr>
                <w:rFonts w:ascii="宋体" w:hAnsi="宋体" w:cs="仿宋_GB2312" w:hint="eastAsia"/>
                <w:color w:val="3D3D3D"/>
                <w:kern w:val="0"/>
                <w:sz w:val="18"/>
                <w:szCs w:val="18"/>
              </w:rPr>
              <w:t>县林业局</w:t>
            </w:r>
          </w:p>
        </w:tc>
        <w:tc>
          <w:tcPr>
            <w:tcW w:w="6145" w:type="dxa"/>
            <w:tcBorders>
              <w:top w:val="single" w:sz="4" w:space="0" w:color="auto"/>
              <w:left w:val="single" w:sz="4" w:space="0" w:color="auto"/>
              <w:bottom w:val="single" w:sz="4" w:space="0" w:color="auto"/>
              <w:right w:val="single" w:sz="4" w:space="0" w:color="auto"/>
            </w:tcBorders>
            <w:vAlign w:val="center"/>
          </w:tcPr>
          <w:p w:rsidR="0008244A" w:rsidRPr="00886E64" w:rsidRDefault="0008244A" w:rsidP="00EB62A5">
            <w:pPr>
              <w:widowControl/>
              <w:rPr>
                <w:rFonts w:ascii="宋体" w:hAnsi="宋体" w:cs="仿宋_GB2312"/>
                <w:color w:val="3D3D3D"/>
                <w:kern w:val="0"/>
                <w:sz w:val="18"/>
                <w:szCs w:val="18"/>
              </w:rPr>
            </w:pPr>
            <w:r w:rsidRPr="00886E64">
              <w:rPr>
                <w:rFonts w:ascii="宋体" w:hAnsi="宋体" w:cs="仿宋_GB2312" w:hint="eastAsia"/>
                <w:color w:val="3D3D3D"/>
                <w:kern w:val="0"/>
                <w:sz w:val="18"/>
                <w:szCs w:val="18"/>
              </w:rPr>
              <w:t>取消审批后，一是从源头上加强管理，防止乱砍滥伐行为，对林业经营单位在林木采伐、运输环节的证书核发和执行情况进行抽查。二是县级工商主管部门及时将木材经营加工企业登记信息推送县级林业主管部门。三是县级林业主管部门对经工商登记的木材经营加工企业进行抽查，每年抽查比例不低于本地区木材经营加工企业总数的20%。抽查重点是企业原料和产品入库出库台账，核对企业库存和木材原料来源是否合法。四是鼓励木材经营加工企业参加以企业自愿为原则的诚信公约，推进木材加工企业开展企业标准自我公开声明，利用媒体进行监督。五是县级林业主管部门将抽查结果及时报送当地工商部门，由工商部门通过企业信用信息公示系统归集于企业名下。六是各地林业主管部门受理的投诉、举报，属于职权范围的，应当受理并在法定期限内及时核实、处理、答复；不属于职权范围的，应当移交有权处理的部门并通知投诉、举报人。鼓励各地探索推进有奖举报措施。七是按照法律法规规定，加大对违规经营木材行为的查处力度。违法违规行为涉嫌犯罪的，各地林业主管部门按照规定将案件移送司法机关并配合司法机关开展调查处理。八是工商、环境保护、质监、物价、税务等市场监管部门要加强对木材经营加工企业的管理。</w:t>
            </w:r>
          </w:p>
        </w:tc>
      </w:tr>
      <w:tr w:rsidR="0008244A" w:rsidRPr="00886E64" w:rsidTr="001855D9">
        <w:trPr>
          <w:trHeight w:val="1533"/>
          <w:tblCellSpacing w:w="0" w:type="dxa"/>
          <w:jc w:val="center"/>
        </w:trPr>
        <w:tc>
          <w:tcPr>
            <w:tcW w:w="633" w:type="dxa"/>
            <w:tcBorders>
              <w:top w:val="single" w:sz="4" w:space="0" w:color="auto"/>
              <w:left w:val="single" w:sz="4" w:space="0" w:color="auto"/>
              <w:bottom w:val="single" w:sz="4" w:space="0" w:color="auto"/>
              <w:right w:val="single" w:sz="4" w:space="0" w:color="auto"/>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建立城市社区有线电视系统审批</w:t>
            </w:r>
          </w:p>
        </w:tc>
        <w:tc>
          <w:tcPr>
            <w:tcW w:w="993" w:type="dxa"/>
            <w:tcBorders>
              <w:top w:val="single" w:sz="4" w:space="0" w:color="auto"/>
              <w:left w:val="single" w:sz="4" w:space="0" w:color="auto"/>
              <w:bottom w:val="single" w:sz="4" w:space="0" w:color="auto"/>
              <w:right w:val="single" w:sz="4" w:space="0" w:color="auto"/>
            </w:tcBorders>
            <w:vAlign w:val="center"/>
          </w:tcPr>
          <w:p w:rsidR="0008244A" w:rsidRPr="00886E64" w:rsidRDefault="002C696D" w:rsidP="00EB62A5">
            <w:pPr>
              <w:widowControl/>
              <w:jc w:val="center"/>
              <w:rPr>
                <w:rFonts w:ascii="宋体" w:hAnsi="宋体" w:cs="仿宋_GB2312"/>
                <w:color w:val="3D3D3D"/>
                <w:kern w:val="0"/>
                <w:sz w:val="18"/>
                <w:szCs w:val="18"/>
              </w:rPr>
            </w:pPr>
            <w:r>
              <w:rPr>
                <w:rFonts w:ascii="宋体" w:hAnsi="宋体" w:cs="仿宋_GB2312" w:hint="eastAsia"/>
                <w:color w:val="3D3D3D"/>
                <w:kern w:val="0"/>
                <w:sz w:val="18"/>
                <w:szCs w:val="18"/>
              </w:rPr>
              <w:t>县</w:t>
            </w:r>
            <w:proofErr w:type="gramStart"/>
            <w:r>
              <w:rPr>
                <w:rFonts w:ascii="宋体" w:hAnsi="宋体" w:cs="仿宋_GB2312" w:hint="eastAsia"/>
                <w:color w:val="3D3D3D"/>
                <w:kern w:val="0"/>
                <w:sz w:val="18"/>
                <w:szCs w:val="18"/>
              </w:rPr>
              <w:t>文广局</w:t>
            </w:r>
            <w:proofErr w:type="gramEnd"/>
          </w:p>
        </w:tc>
        <w:tc>
          <w:tcPr>
            <w:tcW w:w="6145" w:type="dxa"/>
            <w:tcBorders>
              <w:top w:val="single" w:sz="4" w:space="0" w:color="auto"/>
              <w:left w:val="single" w:sz="4" w:space="0" w:color="auto"/>
              <w:bottom w:val="single" w:sz="4" w:space="0" w:color="auto"/>
              <w:right w:val="single" w:sz="4" w:space="0" w:color="auto"/>
            </w:tcBorders>
            <w:vAlign w:val="center"/>
          </w:tcPr>
          <w:p w:rsidR="0008244A" w:rsidRPr="00886E64" w:rsidRDefault="0008244A" w:rsidP="00EB62A5">
            <w:pPr>
              <w:widowControl/>
              <w:rPr>
                <w:rFonts w:ascii="宋体" w:hAnsi="宋体" w:cs="仿宋_GB2312"/>
                <w:color w:val="3D3D3D"/>
                <w:kern w:val="0"/>
                <w:sz w:val="18"/>
                <w:szCs w:val="18"/>
              </w:rPr>
            </w:pPr>
            <w:r w:rsidRPr="00886E64">
              <w:rPr>
                <w:rFonts w:ascii="宋体" w:hAnsi="宋体" w:cs="仿宋_GB2312" w:hint="eastAsia"/>
                <w:color w:val="3D3D3D"/>
                <w:kern w:val="0"/>
                <w:sz w:val="18"/>
                <w:szCs w:val="18"/>
              </w:rPr>
              <w:t>取消审批后，一是加强有线电视系统工程的新建、改造等建设管理工作，确保有线电视网络覆盖城市各个社区。二是规范有线电视运营企业运营服务和安全，强化内容管理，提高服务质量，加强安全、检修、维护和应急处置等管理。</w:t>
            </w:r>
          </w:p>
        </w:tc>
      </w:tr>
    </w:tbl>
    <w:p w:rsidR="0008244A" w:rsidRPr="00124EE8" w:rsidRDefault="0008244A" w:rsidP="00EB62A5">
      <w:pPr>
        <w:widowControl/>
        <w:jc w:val="center"/>
        <w:rPr>
          <w:rFonts w:ascii="方正小标宋简体" w:eastAsia="方正小标宋简体"/>
          <w:bCs/>
          <w:sz w:val="30"/>
          <w:szCs w:val="30"/>
        </w:rPr>
      </w:pPr>
      <w:r w:rsidRPr="00124EE8">
        <w:rPr>
          <w:rFonts w:ascii="方正小标宋简体" w:eastAsia="方正小标宋简体" w:hint="eastAsia"/>
          <w:bCs/>
          <w:sz w:val="30"/>
          <w:szCs w:val="30"/>
        </w:rPr>
        <w:lastRenderedPageBreak/>
        <w:t>（二）取消部分内容的行政许可项目目录（5项）</w:t>
      </w:r>
    </w:p>
    <w:tbl>
      <w:tblPr>
        <w:tblW w:w="8552" w:type="dxa"/>
        <w:tblCellSpacing w:w="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3"/>
        <w:gridCol w:w="1716"/>
        <w:gridCol w:w="1144"/>
        <w:gridCol w:w="859"/>
        <w:gridCol w:w="3432"/>
        <w:gridCol w:w="858"/>
      </w:tblGrid>
      <w:tr w:rsidR="0008244A" w:rsidRPr="00886E64">
        <w:trPr>
          <w:trHeight w:val="615"/>
          <w:tblCellSpacing w:w="0" w:type="dxa"/>
        </w:trPr>
        <w:tc>
          <w:tcPr>
            <w:tcW w:w="543" w:type="dxa"/>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序号</w:t>
            </w:r>
          </w:p>
        </w:tc>
        <w:tc>
          <w:tcPr>
            <w:tcW w:w="1716" w:type="dxa"/>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项目名称</w:t>
            </w:r>
          </w:p>
        </w:tc>
        <w:tc>
          <w:tcPr>
            <w:tcW w:w="1144" w:type="dxa"/>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取消审批</w:t>
            </w:r>
          </w:p>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内容</w:t>
            </w:r>
          </w:p>
        </w:tc>
        <w:tc>
          <w:tcPr>
            <w:tcW w:w="859" w:type="dxa"/>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实施</w:t>
            </w:r>
            <w:r w:rsidRPr="005020BC">
              <w:rPr>
                <w:rFonts w:ascii="宋体" w:hAnsi="宋体" w:cs="黑体" w:hint="eastAsia"/>
                <w:b/>
                <w:color w:val="3D3D3D"/>
                <w:kern w:val="0"/>
                <w:sz w:val="18"/>
                <w:szCs w:val="18"/>
              </w:rPr>
              <w:br/>
              <w:t>机关</w:t>
            </w:r>
          </w:p>
        </w:tc>
        <w:tc>
          <w:tcPr>
            <w:tcW w:w="3432" w:type="dxa"/>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加强事中事后</w:t>
            </w:r>
            <w:r w:rsidRPr="005020BC">
              <w:rPr>
                <w:rFonts w:ascii="宋体" w:hAnsi="宋体" w:cs="黑体" w:hint="eastAsia"/>
                <w:b/>
                <w:color w:val="3D3D3D"/>
                <w:kern w:val="0"/>
                <w:sz w:val="18"/>
                <w:szCs w:val="18"/>
              </w:rPr>
              <w:br/>
              <w:t>监管措施</w:t>
            </w:r>
          </w:p>
        </w:tc>
        <w:tc>
          <w:tcPr>
            <w:tcW w:w="858" w:type="dxa"/>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备注</w:t>
            </w:r>
          </w:p>
        </w:tc>
      </w:tr>
      <w:tr w:rsidR="0008244A" w:rsidRPr="00886E64">
        <w:trPr>
          <w:trHeight w:val="2120"/>
          <w:tblCellSpacing w:w="0" w:type="dxa"/>
        </w:trPr>
        <w:tc>
          <w:tcPr>
            <w:tcW w:w="543" w:type="dxa"/>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1</w:t>
            </w:r>
          </w:p>
        </w:tc>
        <w:tc>
          <w:tcPr>
            <w:tcW w:w="1716" w:type="dxa"/>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建设项目(</w:t>
            </w:r>
            <w:proofErr w:type="gramStart"/>
            <w:r w:rsidRPr="00886E64">
              <w:rPr>
                <w:rFonts w:ascii="宋体" w:hAnsi="宋体" w:cs="仿宋_GB2312" w:hint="eastAsia"/>
                <w:color w:val="3D3D3D"/>
                <w:kern w:val="0"/>
                <w:sz w:val="18"/>
                <w:szCs w:val="18"/>
              </w:rPr>
              <w:t>含核与</w:t>
            </w:r>
            <w:proofErr w:type="gramEnd"/>
            <w:r w:rsidRPr="00886E64">
              <w:rPr>
                <w:rFonts w:ascii="宋体" w:hAnsi="宋体" w:cs="仿宋_GB2312" w:hint="eastAsia"/>
                <w:color w:val="3D3D3D"/>
                <w:kern w:val="0"/>
                <w:sz w:val="18"/>
                <w:szCs w:val="18"/>
              </w:rPr>
              <w:t>辐射类)环境影响报告书(表)、环境影响登记表的审批及竣工验收</w:t>
            </w:r>
          </w:p>
        </w:tc>
        <w:tc>
          <w:tcPr>
            <w:tcW w:w="1144" w:type="dxa"/>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环保设施竣工验收</w:t>
            </w:r>
          </w:p>
        </w:tc>
        <w:tc>
          <w:tcPr>
            <w:tcW w:w="859" w:type="dxa"/>
            <w:vAlign w:val="center"/>
          </w:tcPr>
          <w:p w:rsidR="0008244A" w:rsidRPr="00886E64" w:rsidRDefault="002C696D" w:rsidP="00EB62A5">
            <w:pPr>
              <w:widowControl/>
              <w:jc w:val="center"/>
              <w:rPr>
                <w:rFonts w:ascii="宋体" w:hAnsi="宋体" w:cs="仿宋_GB2312"/>
                <w:color w:val="3D3D3D"/>
                <w:kern w:val="0"/>
                <w:sz w:val="18"/>
                <w:szCs w:val="18"/>
              </w:rPr>
            </w:pPr>
            <w:r>
              <w:rPr>
                <w:rFonts w:ascii="宋体" w:hAnsi="宋体" w:cs="仿宋_GB2312" w:hint="eastAsia"/>
                <w:color w:val="3D3D3D"/>
                <w:kern w:val="0"/>
                <w:sz w:val="18"/>
                <w:szCs w:val="18"/>
              </w:rPr>
              <w:t>县环保局</w:t>
            </w:r>
          </w:p>
        </w:tc>
        <w:tc>
          <w:tcPr>
            <w:tcW w:w="3432" w:type="dxa"/>
            <w:vAlign w:val="center"/>
          </w:tcPr>
          <w:p w:rsidR="0008244A" w:rsidRPr="00886E64" w:rsidRDefault="0008244A" w:rsidP="00EB62A5">
            <w:pPr>
              <w:widowControl/>
              <w:rPr>
                <w:rFonts w:ascii="宋体" w:hAnsi="宋体" w:cs="仿宋_GB2312"/>
                <w:color w:val="3D3D3D"/>
                <w:kern w:val="0"/>
                <w:sz w:val="18"/>
                <w:szCs w:val="18"/>
              </w:rPr>
            </w:pPr>
            <w:r w:rsidRPr="00886E64">
              <w:rPr>
                <w:rFonts w:ascii="宋体" w:hAnsi="宋体" w:cs="仿宋_GB2312" w:hint="eastAsia"/>
                <w:color w:val="3D3D3D"/>
                <w:kern w:val="0"/>
                <w:sz w:val="18"/>
                <w:szCs w:val="18"/>
              </w:rPr>
              <w:t>取消审批后，通过制定配套规则、加强培训和考核通报等方式，加强对取消审批后该领域的后续监管，及时了解掌握存在的卡点、难点、堵点问题，有针对性地提出解决措施，加大政策精准服务和技术全面培训力度，确保取消后的权力事项所对应的环境管理工作持续顺利进行。</w:t>
            </w:r>
          </w:p>
        </w:tc>
        <w:tc>
          <w:tcPr>
            <w:tcW w:w="858" w:type="dxa"/>
            <w:vAlign w:val="center"/>
          </w:tcPr>
          <w:p w:rsidR="0008244A" w:rsidRPr="00886E64" w:rsidRDefault="0008244A" w:rsidP="00EB62A5">
            <w:pPr>
              <w:widowControl/>
              <w:rPr>
                <w:rFonts w:ascii="宋体" w:hAnsi="宋体" w:cs="仿宋_GB2312"/>
                <w:color w:val="3D3D3D"/>
                <w:kern w:val="0"/>
                <w:sz w:val="18"/>
                <w:szCs w:val="18"/>
              </w:rPr>
            </w:pPr>
            <w:r w:rsidRPr="00886E64">
              <w:rPr>
                <w:rFonts w:ascii="宋体" w:hAnsi="宋体" w:cs="仿宋_GB2312" w:hint="eastAsia"/>
                <w:color w:val="3D3D3D"/>
                <w:kern w:val="0"/>
                <w:sz w:val="18"/>
                <w:szCs w:val="18"/>
              </w:rPr>
              <w:t> </w:t>
            </w:r>
          </w:p>
        </w:tc>
      </w:tr>
      <w:tr w:rsidR="0008244A" w:rsidRPr="00886E64">
        <w:trPr>
          <w:trHeight w:val="2120"/>
          <w:tblCellSpacing w:w="0" w:type="dxa"/>
        </w:trPr>
        <w:tc>
          <w:tcPr>
            <w:tcW w:w="543" w:type="dxa"/>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2</w:t>
            </w:r>
          </w:p>
        </w:tc>
        <w:tc>
          <w:tcPr>
            <w:tcW w:w="1716" w:type="dxa"/>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建设项目(</w:t>
            </w:r>
            <w:proofErr w:type="gramStart"/>
            <w:r w:rsidRPr="00886E64">
              <w:rPr>
                <w:rFonts w:ascii="宋体" w:hAnsi="宋体" w:cs="仿宋_GB2312" w:hint="eastAsia"/>
                <w:color w:val="3D3D3D"/>
                <w:kern w:val="0"/>
                <w:sz w:val="18"/>
                <w:szCs w:val="18"/>
              </w:rPr>
              <w:t>含核与</w:t>
            </w:r>
            <w:proofErr w:type="gramEnd"/>
            <w:r w:rsidRPr="00886E64">
              <w:rPr>
                <w:rFonts w:ascii="宋体" w:hAnsi="宋体" w:cs="仿宋_GB2312" w:hint="eastAsia"/>
                <w:color w:val="3D3D3D"/>
                <w:kern w:val="0"/>
                <w:sz w:val="18"/>
                <w:szCs w:val="18"/>
              </w:rPr>
              <w:t>辐射类)环境影响报告书(表)、环境影响登记表的审批及竣工验收</w:t>
            </w:r>
          </w:p>
        </w:tc>
        <w:tc>
          <w:tcPr>
            <w:tcW w:w="1144" w:type="dxa"/>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环境影响登记表的审批</w:t>
            </w:r>
          </w:p>
        </w:tc>
        <w:tc>
          <w:tcPr>
            <w:tcW w:w="859" w:type="dxa"/>
            <w:vAlign w:val="center"/>
          </w:tcPr>
          <w:p w:rsidR="0008244A" w:rsidRPr="00886E64" w:rsidRDefault="002C696D" w:rsidP="00EB62A5">
            <w:pPr>
              <w:widowControl/>
              <w:jc w:val="center"/>
              <w:rPr>
                <w:rFonts w:ascii="宋体" w:hAnsi="宋体" w:cs="仿宋_GB2312"/>
                <w:color w:val="3D3D3D"/>
                <w:kern w:val="0"/>
                <w:sz w:val="18"/>
                <w:szCs w:val="18"/>
              </w:rPr>
            </w:pPr>
            <w:r>
              <w:rPr>
                <w:rFonts w:ascii="宋体" w:hAnsi="宋体" w:cs="仿宋_GB2312" w:hint="eastAsia"/>
                <w:color w:val="3D3D3D"/>
                <w:kern w:val="0"/>
                <w:sz w:val="18"/>
                <w:szCs w:val="18"/>
              </w:rPr>
              <w:t>县环保局</w:t>
            </w:r>
          </w:p>
        </w:tc>
        <w:tc>
          <w:tcPr>
            <w:tcW w:w="3432" w:type="dxa"/>
            <w:vAlign w:val="center"/>
          </w:tcPr>
          <w:p w:rsidR="0008244A" w:rsidRPr="00886E64" w:rsidRDefault="0008244A" w:rsidP="00EB62A5">
            <w:pPr>
              <w:widowControl/>
              <w:rPr>
                <w:rFonts w:ascii="宋体" w:hAnsi="宋体" w:cs="仿宋_GB2312"/>
                <w:color w:val="3D3D3D"/>
                <w:kern w:val="0"/>
                <w:sz w:val="18"/>
                <w:szCs w:val="18"/>
              </w:rPr>
            </w:pPr>
            <w:r w:rsidRPr="00886E64">
              <w:rPr>
                <w:rFonts w:ascii="宋体" w:hAnsi="宋体" w:cs="仿宋_GB2312" w:hint="eastAsia"/>
                <w:color w:val="3D3D3D"/>
                <w:kern w:val="0"/>
                <w:sz w:val="18"/>
                <w:szCs w:val="18"/>
              </w:rPr>
              <w:t>取消审批后，通过制定配套规则、加强培训和考核通报等方式，加强对取消审批后该领域的后续监管，及时了解掌握存在的卡点、难点、堵点问题，有针对性地提出解决措施，加大政策精准服务和技术全面培训力度，确保取消后的权力事项所对应的环境管理工作持续顺利进行。</w:t>
            </w:r>
          </w:p>
        </w:tc>
        <w:tc>
          <w:tcPr>
            <w:tcW w:w="858" w:type="dxa"/>
            <w:vAlign w:val="center"/>
          </w:tcPr>
          <w:p w:rsidR="0008244A" w:rsidRPr="00886E64" w:rsidRDefault="0008244A" w:rsidP="00EB62A5">
            <w:pPr>
              <w:widowControl/>
              <w:rPr>
                <w:rFonts w:ascii="宋体" w:hAnsi="宋体" w:cs="仿宋_GB2312"/>
                <w:color w:val="3D3D3D"/>
                <w:kern w:val="0"/>
                <w:sz w:val="18"/>
                <w:szCs w:val="18"/>
              </w:rPr>
            </w:pPr>
            <w:r w:rsidRPr="00886E64">
              <w:rPr>
                <w:rFonts w:ascii="宋体" w:hAnsi="宋体" w:cs="仿宋_GB2312" w:hint="eastAsia"/>
                <w:color w:val="3D3D3D"/>
                <w:kern w:val="0"/>
                <w:sz w:val="18"/>
                <w:szCs w:val="18"/>
              </w:rPr>
              <w:t>改为备案制管理事项</w:t>
            </w:r>
          </w:p>
        </w:tc>
      </w:tr>
      <w:tr w:rsidR="0008244A" w:rsidRPr="00886E64">
        <w:trPr>
          <w:trHeight w:val="2718"/>
          <w:tblCellSpacing w:w="0" w:type="dxa"/>
        </w:trPr>
        <w:tc>
          <w:tcPr>
            <w:tcW w:w="543" w:type="dxa"/>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3</w:t>
            </w:r>
          </w:p>
        </w:tc>
        <w:tc>
          <w:tcPr>
            <w:tcW w:w="1716" w:type="dxa"/>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生产经营单位新(改、扩)建设项目(包括可能产生职业病的项目)安全设施(包括职业病防护设施)设计审查和职业病防护设施的竣工验收审批</w:t>
            </w:r>
          </w:p>
        </w:tc>
        <w:tc>
          <w:tcPr>
            <w:tcW w:w="1144" w:type="dxa"/>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职业病危害较重和严重的新建、扩建、改建建设项目和技术改造、技术引进项目（除煤矿外）职业病危害预评价报告审核</w:t>
            </w:r>
          </w:p>
        </w:tc>
        <w:tc>
          <w:tcPr>
            <w:tcW w:w="859" w:type="dxa"/>
            <w:vAlign w:val="center"/>
          </w:tcPr>
          <w:p w:rsidR="0008244A" w:rsidRPr="00886E64" w:rsidRDefault="002C696D" w:rsidP="00EB62A5">
            <w:pPr>
              <w:widowControl/>
              <w:jc w:val="center"/>
              <w:rPr>
                <w:rFonts w:ascii="宋体" w:hAnsi="宋体" w:cs="仿宋_GB2312"/>
                <w:color w:val="3D3D3D"/>
                <w:kern w:val="0"/>
                <w:sz w:val="18"/>
                <w:szCs w:val="18"/>
              </w:rPr>
            </w:pPr>
            <w:r>
              <w:rPr>
                <w:rFonts w:ascii="宋体" w:hAnsi="宋体" w:cs="仿宋_GB2312" w:hint="eastAsia"/>
                <w:color w:val="3D3D3D"/>
                <w:kern w:val="0"/>
                <w:sz w:val="18"/>
                <w:szCs w:val="18"/>
              </w:rPr>
              <w:t>县安监局</w:t>
            </w:r>
          </w:p>
        </w:tc>
        <w:tc>
          <w:tcPr>
            <w:tcW w:w="3432" w:type="dxa"/>
            <w:vMerge w:val="restart"/>
            <w:vAlign w:val="center"/>
          </w:tcPr>
          <w:p w:rsidR="0008244A" w:rsidRPr="00886E64" w:rsidRDefault="0008244A" w:rsidP="00EB62A5">
            <w:pPr>
              <w:widowControl/>
              <w:rPr>
                <w:rFonts w:ascii="宋体" w:hAnsi="宋体" w:cs="仿宋_GB2312"/>
                <w:color w:val="3D3D3D"/>
                <w:kern w:val="0"/>
                <w:sz w:val="18"/>
                <w:szCs w:val="18"/>
              </w:rPr>
            </w:pPr>
            <w:r w:rsidRPr="00886E64">
              <w:rPr>
                <w:rFonts w:ascii="宋体" w:hAnsi="宋体" w:cs="仿宋_GB2312" w:hint="eastAsia"/>
                <w:color w:val="3D3D3D"/>
                <w:kern w:val="0"/>
                <w:sz w:val="18"/>
                <w:szCs w:val="18"/>
              </w:rPr>
              <w:t>取消审批后，一是及时下发通知停止审批受理，对做好事中事后监管和监督检查进行了强调要求。二是加强日常检查。取消审批后，及时将对建设项目职业病防护设施“三同时”的落实工作，调整到事中事后监管，在各类日常职业健康监管检查中，将企业自行组织开展建设项目职业病防护设施“三同时”工作的情况，作为重点内容进行检查。三是完善制度规定。国家安监总局下发《建设项目职业病防护设施“三同时”监督管理规定》（总局第90号令）后，下发通知，对做好“三同时”事中事后监管进行了细化规定，并制订了分级分类监管的实施办法。</w:t>
            </w:r>
          </w:p>
        </w:tc>
        <w:tc>
          <w:tcPr>
            <w:tcW w:w="858" w:type="dxa"/>
            <w:vMerge w:val="restart"/>
            <w:vAlign w:val="center"/>
          </w:tcPr>
          <w:p w:rsidR="0008244A" w:rsidRPr="00886E64" w:rsidRDefault="0008244A" w:rsidP="00EB62A5">
            <w:pPr>
              <w:widowControl/>
              <w:rPr>
                <w:rFonts w:ascii="宋体" w:hAnsi="宋体" w:cs="仿宋_GB2312"/>
                <w:color w:val="3D3D3D"/>
                <w:kern w:val="0"/>
                <w:sz w:val="18"/>
                <w:szCs w:val="18"/>
              </w:rPr>
            </w:pPr>
            <w:r w:rsidRPr="00886E64">
              <w:rPr>
                <w:rFonts w:ascii="宋体" w:hAnsi="宋体" w:cs="仿宋_GB2312" w:hint="eastAsia"/>
                <w:color w:val="3D3D3D"/>
                <w:kern w:val="0"/>
                <w:sz w:val="18"/>
                <w:szCs w:val="18"/>
              </w:rPr>
              <w:t>项目名称调整为“生产经营单位新（改、扩）建设项目安全设施设计审查”</w:t>
            </w:r>
          </w:p>
        </w:tc>
      </w:tr>
      <w:tr w:rsidR="0008244A" w:rsidRPr="00886E64">
        <w:trPr>
          <w:trHeight w:val="2120"/>
          <w:tblCellSpacing w:w="0" w:type="dxa"/>
        </w:trPr>
        <w:tc>
          <w:tcPr>
            <w:tcW w:w="543" w:type="dxa"/>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4</w:t>
            </w:r>
          </w:p>
        </w:tc>
        <w:tc>
          <w:tcPr>
            <w:tcW w:w="1716" w:type="dxa"/>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生产经营单位新(改、扩)建设项目(包括可能产生职业病的项目)安全设施(包括职业病防护设施)设计审查和职业病防护设施的竣工验收审批</w:t>
            </w:r>
          </w:p>
        </w:tc>
        <w:tc>
          <w:tcPr>
            <w:tcW w:w="1144" w:type="dxa"/>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职业病危害较重和严重的建设项目（除煤矿外）的防护设施的竣工验收</w:t>
            </w:r>
          </w:p>
        </w:tc>
        <w:tc>
          <w:tcPr>
            <w:tcW w:w="859" w:type="dxa"/>
            <w:vAlign w:val="center"/>
          </w:tcPr>
          <w:p w:rsidR="0008244A" w:rsidRPr="00886E64" w:rsidRDefault="002C696D" w:rsidP="00EB62A5">
            <w:pPr>
              <w:widowControl/>
              <w:jc w:val="center"/>
              <w:rPr>
                <w:rFonts w:ascii="宋体" w:hAnsi="宋体" w:cs="仿宋_GB2312"/>
                <w:color w:val="3D3D3D"/>
                <w:kern w:val="0"/>
                <w:sz w:val="18"/>
                <w:szCs w:val="18"/>
              </w:rPr>
            </w:pPr>
            <w:r>
              <w:rPr>
                <w:rFonts w:ascii="宋体" w:hAnsi="宋体" w:cs="仿宋_GB2312" w:hint="eastAsia"/>
                <w:color w:val="3D3D3D"/>
                <w:kern w:val="0"/>
                <w:sz w:val="18"/>
                <w:szCs w:val="18"/>
              </w:rPr>
              <w:t>县安监局</w:t>
            </w:r>
          </w:p>
        </w:tc>
        <w:tc>
          <w:tcPr>
            <w:tcW w:w="3432" w:type="dxa"/>
            <w:vMerge/>
            <w:vAlign w:val="center"/>
          </w:tcPr>
          <w:p w:rsidR="0008244A" w:rsidRPr="00886E64" w:rsidRDefault="0008244A" w:rsidP="00EB62A5">
            <w:pPr>
              <w:widowControl/>
              <w:jc w:val="left"/>
              <w:rPr>
                <w:rFonts w:ascii="宋体" w:hAnsi="宋体" w:cs="仿宋_GB2312"/>
                <w:color w:val="3D3D3D"/>
                <w:kern w:val="0"/>
                <w:sz w:val="18"/>
                <w:szCs w:val="18"/>
              </w:rPr>
            </w:pPr>
          </w:p>
        </w:tc>
        <w:tc>
          <w:tcPr>
            <w:tcW w:w="858" w:type="dxa"/>
            <w:vMerge/>
            <w:vAlign w:val="center"/>
          </w:tcPr>
          <w:p w:rsidR="0008244A" w:rsidRPr="00886E64" w:rsidRDefault="0008244A" w:rsidP="00EB62A5">
            <w:pPr>
              <w:widowControl/>
              <w:jc w:val="left"/>
              <w:rPr>
                <w:rFonts w:ascii="宋体" w:hAnsi="宋体" w:cs="仿宋_GB2312"/>
                <w:color w:val="3D3D3D"/>
                <w:kern w:val="0"/>
                <w:sz w:val="18"/>
                <w:szCs w:val="18"/>
              </w:rPr>
            </w:pPr>
          </w:p>
        </w:tc>
      </w:tr>
      <w:tr w:rsidR="0008244A" w:rsidRPr="00886E64">
        <w:trPr>
          <w:trHeight w:val="2120"/>
          <w:tblCellSpacing w:w="0" w:type="dxa"/>
        </w:trPr>
        <w:tc>
          <w:tcPr>
            <w:tcW w:w="543" w:type="dxa"/>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5</w:t>
            </w:r>
          </w:p>
        </w:tc>
        <w:tc>
          <w:tcPr>
            <w:tcW w:w="1716" w:type="dxa"/>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生产经营单位新(改、扩)建设项目(包括可能产生职业病的项目)安全设施(包括职业病防护设施)设计审查和职业病防护设施的竣工验收审批</w:t>
            </w:r>
          </w:p>
        </w:tc>
        <w:tc>
          <w:tcPr>
            <w:tcW w:w="1144" w:type="dxa"/>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职业病危害严重的建设项目（除煤矿外）的防护设施的设计审查</w:t>
            </w:r>
          </w:p>
        </w:tc>
        <w:tc>
          <w:tcPr>
            <w:tcW w:w="859" w:type="dxa"/>
            <w:vAlign w:val="center"/>
          </w:tcPr>
          <w:p w:rsidR="0008244A" w:rsidRPr="00886E64" w:rsidRDefault="002C696D" w:rsidP="00EB62A5">
            <w:pPr>
              <w:widowControl/>
              <w:jc w:val="center"/>
              <w:rPr>
                <w:rFonts w:ascii="宋体" w:hAnsi="宋体" w:cs="仿宋_GB2312"/>
                <w:color w:val="3D3D3D"/>
                <w:kern w:val="0"/>
                <w:sz w:val="18"/>
                <w:szCs w:val="18"/>
              </w:rPr>
            </w:pPr>
            <w:r>
              <w:rPr>
                <w:rFonts w:ascii="宋体" w:hAnsi="宋体" w:cs="仿宋_GB2312" w:hint="eastAsia"/>
                <w:color w:val="3D3D3D"/>
                <w:kern w:val="0"/>
                <w:sz w:val="18"/>
                <w:szCs w:val="18"/>
              </w:rPr>
              <w:t>县安监局</w:t>
            </w:r>
          </w:p>
        </w:tc>
        <w:tc>
          <w:tcPr>
            <w:tcW w:w="3432" w:type="dxa"/>
            <w:vMerge/>
            <w:vAlign w:val="center"/>
          </w:tcPr>
          <w:p w:rsidR="0008244A" w:rsidRPr="00886E64" w:rsidRDefault="0008244A" w:rsidP="00EB62A5">
            <w:pPr>
              <w:widowControl/>
              <w:jc w:val="left"/>
              <w:rPr>
                <w:rFonts w:ascii="宋体" w:hAnsi="宋体" w:cs="仿宋_GB2312"/>
                <w:color w:val="3D3D3D"/>
                <w:kern w:val="0"/>
                <w:sz w:val="18"/>
                <w:szCs w:val="18"/>
              </w:rPr>
            </w:pPr>
          </w:p>
        </w:tc>
        <w:tc>
          <w:tcPr>
            <w:tcW w:w="858" w:type="dxa"/>
            <w:vMerge/>
            <w:vAlign w:val="center"/>
          </w:tcPr>
          <w:p w:rsidR="0008244A" w:rsidRPr="00886E64" w:rsidRDefault="0008244A" w:rsidP="00EB62A5">
            <w:pPr>
              <w:widowControl/>
              <w:jc w:val="left"/>
              <w:rPr>
                <w:rFonts w:ascii="宋体" w:hAnsi="宋体" w:cs="仿宋_GB2312"/>
                <w:color w:val="3D3D3D"/>
                <w:kern w:val="0"/>
                <w:sz w:val="18"/>
                <w:szCs w:val="18"/>
              </w:rPr>
            </w:pPr>
          </w:p>
        </w:tc>
      </w:tr>
    </w:tbl>
    <w:p w:rsidR="0008244A" w:rsidRDefault="0008244A" w:rsidP="00EB62A5">
      <w:pPr>
        <w:widowControl/>
        <w:rPr>
          <w:rFonts w:ascii="宋体" w:hAnsi="宋体" w:cs="仿宋_GB2312"/>
          <w:color w:val="3D3D3D"/>
          <w:kern w:val="0"/>
          <w:sz w:val="18"/>
          <w:szCs w:val="18"/>
        </w:rPr>
      </w:pPr>
    </w:p>
    <w:p w:rsidR="00F00594" w:rsidRDefault="00F00594" w:rsidP="00EB62A5">
      <w:pPr>
        <w:widowControl/>
        <w:jc w:val="center"/>
        <w:rPr>
          <w:rFonts w:ascii="方正小标宋简体" w:eastAsia="方正小标宋简体"/>
          <w:bCs/>
          <w:sz w:val="30"/>
          <w:szCs w:val="30"/>
        </w:rPr>
      </w:pPr>
    </w:p>
    <w:p w:rsidR="0008244A" w:rsidRPr="00124EE8" w:rsidRDefault="0008244A" w:rsidP="00EB62A5">
      <w:pPr>
        <w:widowControl/>
        <w:jc w:val="center"/>
        <w:rPr>
          <w:rFonts w:ascii="方正小标宋简体" w:eastAsia="方正小标宋简体"/>
          <w:bCs/>
          <w:sz w:val="30"/>
          <w:szCs w:val="30"/>
        </w:rPr>
      </w:pPr>
      <w:r w:rsidRPr="00124EE8">
        <w:rPr>
          <w:rFonts w:ascii="方正小标宋简体" w:eastAsia="方正小标宋简体" w:hint="eastAsia"/>
          <w:bCs/>
          <w:sz w:val="30"/>
          <w:szCs w:val="30"/>
        </w:rPr>
        <w:lastRenderedPageBreak/>
        <w:t>（三）合并实施行政许可项目目录（</w:t>
      </w:r>
      <w:r w:rsidR="006B0C94">
        <w:rPr>
          <w:rFonts w:ascii="方正小标宋简体" w:eastAsia="方正小标宋简体" w:hint="eastAsia"/>
          <w:bCs/>
          <w:sz w:val="30"/>
          <w:szCs w:val="30"/>
        </w:rPr>
        <w:t>3</w:t>
      </w:r>
      <w:r w:rsidRPr="00124EE8">
        <w:rPr>
          <w:rFonts w:ascii="方正小标宋简体" w:eastAsia="方正小标宋简体" w:hint="eastAsia"/>
          <w:bCs/>
          <w:sz w:val="30"/>
          <w:szCs w:val="30"/>
        </w:rPr>
        <w:t>项）</w:t>
      </w:r>
    </w:p>
    <w:tbl>
      <w:tblPr>
        <w:tblW w:w="8548"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671"/>
        <w:gridCol w:w="1707"/>
        <w:gridCol w:w="1089"/>
        <w:gridCol w:w="919"/>
        <w:gridCol w:w="4162"/>
      </w:tblGrid>
      <w:tr w:rsidR="0008244A" w:rsidRPr="00886E64">
        <w:trPr>
          <w:trHeight w:val="669"/>
          <w:jc w:val="center"/>
        </w:trPr>
        <w:tc>
          <w:tcPr>
            <w:tcW w:w="671" w:type="dxa"/>
            <w:tcBorders>
              <w:top w:val="outset" w:sz="6" w:space="0" w:color="000000"/>
              <w:left w:val="outset" w:sz="6" w:space="0" w:color="000000"/>
              <w:bottom w:val="outset" w:sz="6" w:space="0" w:color="000000"/>
              <w:right w:val="outset" w:sz="6" w:space="0" w:color="000000"/>
            </w:tcBorders>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序号</w:t>
            </w:r>
          </w:p>
        </w:tc>
        <w:tc>
          <w:tcPr>
            <w:tcW w:w="1707" w:type="dxa"/>
            <w:tcBorders>
              <w:top w:val="outset" w:sz="6" w:space="0" w:color="000000"/>
              <w:left w:val="outset" w:sz="6" w:space="0" w:color="000000"/>
              <w:bottom w:val="outset" w:sz="6" w:space="0" w:color="000000"/>
              <w:right w:val="outset" w:sz="6" w:space="0" w:color="000000"/>
            </w:tcBorders>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原项目</w:t>
            </w:r>
          </w:p>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名称</w:t>
            </w:r>
          </w:p>
        </w:tc>
        <w:tc>
          <w:tcPr>
            <w:tcW w:w="1089" w:type="dxa"/>
            <w:tcBorders>
              <w:top w:val="outset" w:sz="6" w:space="0" w:color="000000"/>
              <w:left w:val="outset" w:sz="6" w:space="0" w:color="000000"/>
              <w:bottom w:val="outset" w:sz="6" w:space="0" w:color="000000"/>
              <w:right w:val="outset" w:sz="6" w:space="0" w:color="000000"/>
            </w:tcBorders>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合并后</w:t>
            </w:r>
            <w:r w:rsidRPr="005020BC">
              <w:rPr>
                <w:rFonts w:ascii="宋体" w:hAnsi="宋体" w:cs="黑体" w:hint="eastAsia"/>
                <w:b/>
                <w:color w:val="3D3D3D"/>
                <w:kern w:val="0"/>
                <w:sz w:val="18"/>
                <w:szCs w:val="18"/>
              </w:rPr>
              <w:br/>
              <w:t>项目名称</w:t>
            </w:r>
          </w:p>
        </w:tc>
        <w:tc>
          <w:tcPr>
            <w:tcW w:w="919" w:type="dxa"/>
            <w:tcBorders>
              <w:top w:val="outset" w:sz="6" w:space="0" w:color="000000"/>
              <w:left w:val="outset" w:sz="6" w:space="0" w:color="000000"/>
              <w:bottom w:val="outset" w:sz="6" w:space="0" w:color="000000"/>
              <w:right w:val="outset" w:sz="6" w:space="0" w:color="000000"/>
            </w:tcBorders>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实施机关</w:t>
            </w:r>
          </w:p>
        </w:tc>
        <w:tc>
          <w:tcPr>
            <w:tcW w:w="4162" w:type="dxa"/>
            <w:tcBorders>
              <w:top w:val="outset" w:sz="6" w:space="0" w:color="000000"/>
              <w:left w:val="outset" w:sz="6" w:space="0" w:color="000000"/>
              <w:bottom w:val="outset" w:sz="6" w:space="0" w:color="000000"/>
              <w:right w:val="outset" w:sz="6" w:space="0" w:color="000000"/>
            </w:tcBorders>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加强事中事后监管措施</w:t>
            </w:r>
          </w:p>
        </w:tc>
      </w:tr>
      <w:tr w:rsidR="0008244A" w:rsidRPr="00886E64">
        <w:trPr>
          <w:trHeight w:val="400"/>
          <w:jc w:val="center"/>
        </w:trPr>
        <w:tc>
          <w:tcPr>
            <w:tcW w:w="67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464E08" w:rsidP="00EB62A5">
            <w:pPr>
              <w:widowControl/>
              <w:jc w:val="center"/>
              <w:rPr>
                <w:rFonts w:ascii="宋体" w:hAnsi="宋体" w:cs="仿宋_GB2312"/>
                <w:color w:val="3D3D3D"/>
                <w:kern w:val="0"/>
                <w:sz w:val="18"/>
                <w:szCs w:val="18"/>
              </w:rPr>
            </w:pPr>
            <w:r>
              <w:rPr>
                <w:rFonts w:ascii="宋体" w:hAnsi="宋体" w:cs="仿宋_GB2312" w:hint="eastAsia"/>
                <w:color w:val="3D3D3D"/>
                <w:kern w:val="0"/>
                <w:sz w:val="18"/>
                <w:szCs w:val="18"/>
              </w:rPr>
              <w:t>1</w:t>
            </w:r>
          </w:p>
        </w:tc>
        <w:tc>
          <w:tcPr>
            <w:tcW w:w="17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临时占用林地审批</w:t>
            </w:r>
          </w:p>
        </w:tc>
        <w:tc>
          <w:tcPr>
            <w:tcW w:w="1089" w:type="dxa"/>
            <w:vMerge w:val="restart"/>
            <w:tcBorders>
              <w:top w:val="outset" w:sz="6" w:space="0" w:color="000000"/>
              <w:left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建设项目使用林地审批</w:t>
            </w:r>
          </w:p>
        </w:tc>
        <w:tc>
          <w:tcPr>
            <w:tcW w:w="919" w:type="dxa"/>
            <w:vMerge w:val="restart"/>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2C696D">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县</w:t>
            </w:r>
            <w:r w:rsidR="002C696D">
              <w:rPr>
                <w:rFonts w:ascii="宋体" w:hAnsi="宋体" w:cs="仿宋_GB2312" w:hint="eastAsia"/>
                <w:color w:val="3D3D3D"/>
                <w:kern w:val="0"/>
                <w:sz w:val="18"/>
                <w:szCs w:val="18"/>
              </w:rPr>
              <w:t>林业局</w:t>
            </w:r>
          </w:p>
        </w:tc>
        <w:tc>
          <w:tcPr>
            <w:tcW w:w="4162" w:type="dxa"/>
            <w:vMerge w:val="restart"/>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rPr>
                <w:rFonts w:ascii="宋体" w:hAnsi="宋体" w:cs="仿宋_GB2312"/>
                <w:color w:val="3D3D3D"/>
                <w:kern w:val="0"/>
                <w:sz w:val="18"/>
                <w:szCs w:val="18"/>
              </w:rPr>
            </w:pPr>
            <w:r w:rsidRPr="00886E64">
              <w:rPr>
                <w:rFonts w:ascii="宋体" w:hAnsi="宋体" w:cs="仿宋_GB2312" w:hint="eastAsia"/>
                <w:color w:val="3D3D3D"/>
                <w:kern w:val="0"/>
                <w:sz w:val="18"/>
                <w:szCs w:val="18"/>
              </w:rPr>
              <w:t>一是严格落实林地分级管理制度，对符合林地保护利用规划的，合理和集约节约使用林地，严格限制使用生态区位重要和生态脆弱地区的林地。二是加强与发改、住建、环保、国土等部门的沟通协作，通过部门协同合作有效推进建设项目使用林地事中、事后监管工作。三是加强监督检查，强化随机抽查，对依法获得许可的被许可人进行监督检查，发现问题及时纠正。同时，为做好服务，在监督检查过程中检查单位应当认真听取被许可人提出的意见和建议。四是经审核同意使用林地的建设项目，依照有关规定批准用地后，县级以上人民政府林业主管部门应当及时变更林地管理档案。</w:t>
            </w:r>
          </w:p>
        </w:tc>
      </w:tr>
      <w:tr w:rsidR="0008244A" w:rsidRPr="00886E64">
        <w:trPr>
          <w:trHeight w:val="669"/>
          <w:jc w:val="center"/>
        </w:trPr>
        <w:tc>
          <w:tcPr>
            <w:tcW w:w="67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464E08" w:rsidP="00EB62A5">
            <w:pPr>
              <w:widowControl/>
              <w:jc w:val="center"/>
              <w:rPr>
                <w:rFonts w:ascii="宋体" w:hAnsi="宋体" w:cs="仿宋_GB2312"/>
                <w:color w:val="3D3D3D"/>
                <w:kern w:val="0"/>
                <w:sz w:val="18"/>
                <w:szCs w:val="18"/>
              </w:rPr>
            </w:pPr>
            <w:r>
              <w:rPr>
                <w:rFonts w:ascii="宋体" w:hAnsi="宋体" w:cs="仿宋_GB2312" w:hint="eastAsia"/>
                <w:color w:val="3D3D3D"/>
                <w:kern w:val="0"/>
                <w:sz w:val="18"/>
                <w:szCs w:val="18"/>
              </w:rPr>
              <w:t>2</w:t>
            </w:r>
          </w:p>
        </w:tc>
        <w:tc>
          <w:tcPr>
            <w:tcW w:w="17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征收、征用或占用林地审核</w:t>
            </w:r>
          </w:p>
        </w:tc>
        <w:tc>
          <w:tcPr>
            <w:tcW w:w="1089" w:type="dxa"/>
            <w:vMerge/>
            <w:tcBorders>
              <w:left w:val="outset" w:sz="6" w:space="0" w:color="000000"/>
              <w:right w:val="outset" w:sz="6" w:space="0" w:color="000000"/>
            </w:tcBorders>
            <w:vAlign w:val="center"/>
          </w:tcPr>
          <w:p w:rsidR="0008244A" w:rsidRPr="00886E64" w:rsidRDefault="0008244A" w:rsidP="00EB62A5">
            <w:pPr>
              <w:widowControl/>
              <w:rPr>
                <w:rFonts w:ascii="宋体" w:hAnsi="宋体" w:cs="仿宋_GB2312"/>
                <w:color w:val="3D3D3D"/>
                <w:kern w:val="0"/>
                <w:sz w:val="18"/>
                <w:szCs w:val="18"/>
              </w:rPr>
            </w:pPr>
          </w:p>
        </w:tc>
        <w:tc>
          <w:tcPr>
            <w:tcW w:w="919" w:type="dxa"/>
            <w:vMerge/>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rPr>
                <w:rFonts w:ascii="宋体" w:hAnsi="宋体" w:cs="仿宋_GB2312"/>
                <w:color w:val="3D3D3D"/>
                <w:kern w:val="0"/>
                <w:sz w:val="18"/>
                <w:szCs w:val="18"/>
              </w:rPr>
            </w:pPr>
          </w:p>
        </w:tc>
        <w:tc>
          <w:tcPr>
            <w:tcW w:w="4162" w:type="dxa"/>
            <w:vMerge/>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left"/>
              <w:rPr>
                <w:rFonts w:ascii="宋体" w:hAnsi="宋体" w:cs="仿宋_GB2312"/>
                <w:color w:val="3D3D3D"/>
                <w:kern w:val="0"/>
                <w:sz w:val="18"/>
                <w:szCs w:val="18"/>
              </w:rPr>
            </w:pPr>
          </w:p>
        </w:tc>
      </w:tr>
      <w:tr w:rsidR="0008244A" w:rsidRPr="00886E64">
        <w:trPr>
          <w:trHeight w:val="5301"/>
          <w:jc w:val="center"/>
        </w:trPr>
        <w:tc>
          <w:tcPr>
            <w:tcW w:w="67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464E08" w:rsidP="00EB62A5">
            <w:pPr>
              <w:widowControl/>
              <w:jc w:val="center"/>
              <w:rPr>
                <w:rFonts w:ascii="宋体" w:hAnsi="宋体" w:cs="仿宋_GB2312"/>
                <w:color w:val="3D3D3D"/>
                <w:kern w:val="0"/>
                <w:sz w:val="18"/>
                <w:szCs w:val="18"/>
              </w:rPr>
            </w:pPr>
            <w:r>
              <w:rPr>
                <w:rFonts w:ascii="宋体" w:hAnsi="宋体" w:cs="仿宋_GB2312" w:hint="eastAsia"/>
                <w:color w:val="3D3D3D"/>
                <w:kern w:val="0"/>
                <w:sz w:val="18"/>
                <w:szCs w:val="18"/>
              </w:rPr>
              <w:t>3</w:t>
            </w:r>
          </w:p>
        </w:tc>
        <w:tc>
          <w:tcPr>
            <w:tcW w:w="17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森林经营单位修筑直接为林业生产服务工程设施占用林地审批</w:t>
            </w:r>
          </w:p>
        </w:tc>
        <w:tc>
          <w:tcPr>
            <w:tcW w:w="1089" w:type="dxa"/>
            <w:vMerge/>
            <w:tcBorders>
              <w:left w:val="outset" w:sz="6" w:space="0" w:color="000000"/>
              <w:bottom w:val="outset" w:sz="6" w:space="0" w:color="000000"/>
              <w:right w:val="outset" w:sz="6" w:space="0" w:color="000000"/>
            </w:tcBorders>
            <w:vAlign w:val="center"/>
          </w:tcPr>
          <w:p w:rsidR="0008244A" w:rsidRPr="00886E64" w:rsidRDefault="0008244A" w:rsidP="00EB62A5">
            <w:pPr>
              <w:widowControl/>
              <w:rPr>
                <w:rFonts w:ascii="宋体" w:hAnsi="宋体" w:cs="仿宋_GB2312"/>
                <w:color w:val="3D3D3D"/>
                <w:kern w:val="0"/>
                <w:sz w:val="18"/>
                <w:szCs w:val="18"/>
              </w:rPr>
            </w:pPr>
          </w:p>
        </w:tc>
        <w:tc>
          <w:tcPr>
            <w:tcW w:w="919" w:type="dxa"/>
            <w:vMerge/>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rPr>
                <w:rFonts w:ascii="宋体" w:hAnsi="宋体" w:cs="仿宋_GB2312"/>
                <w:color w:val="3D3D3D"/>
                <w:kern w:val="0"/>
                <w:sz w:val="18"/>
                <w:szCs w:val="18"/>
              </w:rPr>
            </w:pPr>
          </w:p>
        </w:tc>
        <w:tc>
          <w:tcPr>
            <w:tcW w:w="4162" w:type="dxa"/>
            <w:vMerge/>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left"/>
              <w:rPr>
                <w:rFonts w:ascii="宋体" w:hAnsi="宋体" w:cs="仿宋_GB2312"/>
                <w:color w:val="3D3D3D"/>
                <w:kern w:val="0"/>
                <w:sz w:val="18"/>
                <w:szCs w:val="18"/>
              </w:rPr>
            </w:pPr>
          </w:p>
        </w:tc>
      </w:tr>
    </w:tbl>
    <w:p w:rsidR="0008244A" w:rsidRDefault="0008244A" w:rsidP="00EB62A5">
      <w:pPr>
        <w:widowControl/>
        <w:rPr>
          <w:rFonts w:ascii="宋体" w:hAnsi="宋体" w:cs="宋体"/>
          <w:color w:val="3D3D3D"/>
          <w:kern w:val="0"/>
          <w:sz w:val="18"/>
          <w:szCs w:val="18"/>
        </w:rPr>
      </w:pPr>
    </w:p>
    <w:p w:rsidR="00F00594" w:rsidRDefault="00F00594" w:rsidP="00EB62A5">
      <w:pPr>
        <w:widowControl/>
        <w:jc w:val="center"/>
        <w:rPr>
          <w:rFonts w:ascii="方正小标宋简体" w:eastAsia="方正小标宋简体"/>
          <w:bCs/>
          <w:sz w:val="30"/>
          <w:szCs w:val="30"/>
        </w:rPr>
      </w:pPr>
    </w:p>
    <w:p w:rsidR="006B0C94" w:rsidRPr="006B0C94" w:rsidRDefault="006B0C94" w:rsidP="006B0C94">
      <w:pPr>
        <w:jc w:val="center"/>
        <w:rPr>
          <w:rFonts w:ascii="仿宋_GB2312" w:eastAsia="仿宋_GB2312" w:hAnsi="Times New Roman" w:cs="Times New Roman"/>
          <w:b/>
          <w:sz w:val="28"/>
          <w:szCs w:val="28"/>
        </w:rPr>
      </w:pPr>
      <w:r w:rsidRPr="006B0C94">
        <w:rPr>
          <w:rFonts w:ascii="仿宋_GB2312" w:eastAsia="仿宋_GB2312" w:hAnsi="Times New Roman" w:cs="Times New Roman" w:hint="eastAsia"/>
          <w:b/>
          <w:sz w:val="28"/>
          <w:szCs w:val="28"/>
        </w:rPr>
        <w:t>（四）承接省、市政府下放行政许可项目目录（</w:t>
      </w:r>
      <w:r w:rsidR="00BA14E0">
        <w:rPr>
          <w:rFonts w:ascii="仿宋_GB2312" w:eastAsia="仿宋_GB2312" w:hAnsi="Times New Roman" w:cs="Times New Roman" w:hint="eastAsia"/>
          <w:b/>
          <w:sz w:val="28"/>
          <w:szCs w:val="28"/>
        </w:rPr>
        <w:t>3</w:t>
      </w:r>
      <w:r w:rsidRPr="006B0C94">
        <w:rPr>
          <w:rFonts w:ascii="仿宋_GB2312" w:eastAsia="仿宋_GB2312" w:hAnsi="Times New Roman" w:cs="Times New Roman" w:hint="eastAsia"/>
          <w:b/>
          <w:sz w:val="28"/>
          <w:szCs w:val="28"/>
        </w:rPr>
        <w:t>项）</w:t>
      </w:r>
    </w:p>
    <w:tbl>
      <w:tblPr>
        <w:tblW w:w="0" w:type="auto"/>
        <w:jc w:val="center"/>
        <w:tblInd w:w="-1199"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500"/>
        <w:gridCol w:w="1260"/>
        <w:gridCol w:w="903"/>
        <w:gridCol w:w="900"/>
        <w:gridCol w:w="4860"/>
        <w:gridCol w:w="897"/>
      </w:tblGrid>
      <w:tr w:rsidR="006B0C94" w:rsidRPr="006B0C94" w:rsidTr="00A71D09">
        <w:trPr>
          <w:trHeight w:val="749"/>
          <w:jc w:val="center"/>
        </w:trPr>
        <w:tc>
          <w:tcPr>
            <w:tcW w:w="500"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6B0C94" w:rsidP="006B0C94">
            <w:pPr>
              <w:jc w:val="center"/>
              <w:rPr>
                <w:rFonts w:ascii="黑体" w:eastAsia="黑体" w:hAnsi="黑体" w:cs="Times New Roman"/>
                <w:sz w:val="24"/>
                <w:szCs w:val="24"/>
              </w:rPr>
            </w:pPr>
            <w:r w:rsidRPr="006B0C94">
              <w:rPr>
                <w:rFonts w:ascii="黑体" w:eastAsia="黑体" w:hAnsi="黑体" w:cs="Times New Roman" w:hint="eastAsia"/>
                <w:sz w:val="24"/>
                <w:szCs w:val="24"/>
              </w:rPr>
              <w:t>序号</w:t>
            </w:r>
          </w:p>
        </w:tc>
        <w:tc>
          <w:tcPr>
            <w:tcW w:w="1260"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6B0C94" w:rsidP="006B0C94">
            <w:pPr>
              <w:jc w:val="center"/>
              <w:rPr>
                <w:rFonts w:ascii="黑体" w:eastAsia="黑体" w:hAnsi="黑体" w:cs="Times New Roman"/>
                <w:sz w:val="24"/>
                <w:szCs w:val="24"/>
              </w:rPr>
            </w:pPr>
            <w:r w:rsidRPr="006B0C94">
              <w:rPr>
                <w:rFonts w:ascii="黑体" w:eastAsia="黑体" w:hAnsi="黑体" w:cs="Times New Roman" w:hint="eastAsia"/>
                <w:sz w:val="24"/>
                <w:szCs w:val="24"/>
              </w:rPr>
              <w:t>项目名称</w:t>
            </w:r>
          </w:p>
        </w:tc>
        <w:tc>
          <w:tcPr>
            <w:tcW w:w="903"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6B0C94" w:rsidP="006B0C94">
            <w:pPr>
              <w:jc w:val="center"/>
              <w:rPr>
                <w:rFonts w:ascii="黑体" w:eastAsia="黑体" w:hAnsi="黑体" w:cs="Times New Roman"/>
                <w:sz w:val="24"/>
                <w:szCs w:val="24"/>
              </w:rPr>
            </w:pPr>
            <w:proofErr w:type="gramStart"/>
            <w:r w:rsidRPr="006B0C94">
              <w:rPr>
                <w:rFonts w:ascii="黑体" w:eastAsia="黑体" w:hAnsi="黑体" w:cs="Times New Roman" w:hint="eastAsia"/>
                <w:sz w:val="24"/>
                <w:szCs w:val="24"/>
              </w:rPr>
              <w:t>原实施</w:t>
            </w:r>
            <w:proofErr w:type="gramEnd"/>
            <w:r w:rsidRPr="006B0C94">
              <w:rPr>
                <w:rFonts w:ascii="黑体" w:eastAsia="黑体" w:hAnsi="黑体" w:cs="Times New Roman" w:hint="eastAsia"/>
                <w:sz w:val="24"/>
                <w:szCs w:val="24"/>
              </w:rPr>
              <w:t>机关</w:t>
            </w:r>
          </w:p>
        </w:tc>
        <w:tc>
          <w:tcPr>
            <w:tcW w:w="900"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6B0C94" w:rsidP="006B0C94">
            <w:pPr>
              <w:jc w:val="center"/>
              <w:rPr>
                <w:rFonts w:ascii="黑体" w:eastAsia="黑体" w:hAnsi="黑体" w:cs="Times New Roman"/>
                <w:sz w:val="24"/>
                <w:szCs w:val="24"/>
              </w:rPr>
            </w:pPr>
            <w:proofErr w:type="gramStart"/>
            <w:r w:rsidRPr="006B0C94">
              <w:rPr>
                <w:rFonts w:ascii="黑体" w:eastAsia="黑体" w:hAnsi="黑体" w:cs="Times New Roman" w:hint="eastAsia"/>
                <w:sz w:val="24"/>
                <w:szCs w:val="24"/>
              </w:rPr>
              <w:t>现实施</w:t>
            </w:r>
            <w:proofErr w:type="gramEnd"/>
            <w:r w:rsidRPr="006B0C94">
              <w:rPr>
                <w:rFonts w:ascii="黑体" w:eastAsia="黑体" w:hAnsi="黑体" w:cs="Times New Roman" w:hint="eastAsia"/>
                <w:sz w:val="24"/>
                <w:szCs w:val="24"/>
              </w:rPr>
              <w:t>机关</w:t>
            </w:r>
          </w:p>
        </w:tc>
        <w:tc>
          <w:tcPr>
            <w:tcW w:w="4860"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6B0C94" w:rsidP="006B0C94">
            <w:pPr>
              <w:jc w:val="center"/>
              <w:rPr>
                <w:rFonts w:ascii="黑体" w:eastAsia="黑体" w:hAnsi="黑体" w:cs="Times New Roman"/>
                <w:sz w:val="24"/>
                <w:szCs w:val="24"/>
              </w:rPr>
            </w:pPr>
            <w:r w:rsidRPr="006B0C94">
              <w:rPr>
                <w:rFonts w:ascii="黑体" w:eastAsia="黑体" w:hAnsi="黑体" w:cs="Times New Roman" w:hint="eastAsia"/>
                <w:sz w:val="24"/>
                <w:szCs w:val="24"/>
              </w:rPr>
              <w:t>加强事中事后</w:t>
            </w:r>
            <w:r w:rsidRPr="006B0C94">
              <w:rPr>
                <w:rFonts w:ascii="黑体" w:eastAsia="黑体" w:hAnsi="黑体" w:cs="Times New Roman" w:hint="eastAsia"/>
                <w:sz w:val="24"/>
                <w:szCs w:val="24"/>
              </w:rPr>
              <w:br/>
              <w:t>监管措施</w:t>
            </w:r>
          </w:p>
        </w:tc>
        <w:tc>
          <w:tcPr>
            <w:tcW w:w="897"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6B0C94" w:rsidP="006B0C94">
            <w:pPr>
              <w:jc w:val="center"/>
              <w:rPr>
                <w:rFonts w:ascii="黑体" w:eastAsia="黑体" w:hAnsi="黑体" w:cs="Times New Roman"/>
                <w:sz w:val="24"/>
                <w:szCs w:val="24"/>
              </w:rPr>
            </w:pPr>
            <w:r w:rsidRPr="006B0C94">
              <w:rPr>
                <w:rFonts w:ascii="黑体" w:eastAsia="黑体" w:hAnsi="黑体" w:cs="Times New Roman" w:hint="eastAsia"/>
                <w:sz w:val="24"/>
                <w:szCs w:val="24"/>
              </w:rPr>
              <w:t>备注</w:t>
            </w:r>
          </w:p>
        </w:tc>
      </w:tr>
      <w:tr w:rsidR="006B0C94" w:rsidRPr="006B0C94" w:rsidTr="00A71D09">
        <w:trPr>
          <w:jc w:val="center"/>
        </w:trPr>
        <w:tc>
          <w:tcPr>
            <w:tcW w:w="500"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6B0C94" w:rsidP="006B0C94">
            <w:pPr>
              <w:jc w:val="center"/>
              <w:rPr>
                <w:rFonts w:ascii="仿宋_GB2312" w:eastAsia="仿宋_GB2312" w:hAnsi="Times New Roman" w:cs="Times New Roman"/>
                <w:sz w:val="24"/>
                <w:szCs w:val="24"/>
              </w:rPr>
            </w:pPr>
            <w:r w:rsidRPr="006B0C94">
              <w:rPr>
                <w:rFonts w:ascii="仿宋_GB2312" w:eastAsia="仿宋_GB2312" w:hAnsi="Times New Roman" w:cs="Times New Roman" w:hint="eastAsia"/>
                <w:sz w:val="24"/>
                <w:szCs w:val="24"/>
              </w:rPr>
              <w:t>1</w:t>
            </w:r>
          </w:p>
        </w:tc>
        <w:tc>
          <w:tcPr>
            <w:tcW w:w="1260"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6B0C94" w:rsidP="006B0C94">
            <w:pPr>
              <w:rPr>
                <w:rFonts w:ascii="仿宋_GB2312" w:eastAsia="仿宋_GB2312" w:hAnsi="Times New Roman" w:cs="Times New Roman"/>
                <w:sz w:val="24"/>
                <w:szCs w:val="24"/>
              </w:rPr>
            </w:pPr>
            <w:r w:rsidRPr="006B0C94">
              <w:rPr>
                <w:rFonts w:ascii="仿宋_GB2312" w:eastAsia="仿宋_GB2312" w:hAnsi="Times New Roman" w:cs="Times New Roman" w:hint="eastAsia"/>
                <w:sz w:val="24"/>
                <w:szCs w:val="24"/>
              </w:rPr>
              <w:t>民办职业培训学校的设立、分设、合并、变更、终止审批</w:t>
            </w:r>
          </w:p>
        </w:tc>
        <w:tc>
          <w:tcPr>
            <w:tcW w:w="903"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6B0C94" w:rsidP="006B0C94">
            <w:pPr>
              <w:jc w:val="center"/>
              <w:rPr>
                <w:rFonts w:ascii="仿宋_GB2312" w:eastAsia="仿宋_GB2312" w:hAnsi="Times New Roman" w:cs="Times New Roman"/>
                <w:sz w:val="24"/>
                <w:szCs w:val="24"/>
              </w:rPr>
            </w:pPr>
            <w:r w:rsidRPr="006B0C94">
              <w:rPr>
                <w:rFonts w:ascii="仿宋_GB2312" w:eastAsia="仿宋_GB2312" w:hAnsi="Times New Roman" w:cs="Times New Roman" w:hint="eastAsia"/>
                <w:sz w:val="24"/>
                <w:szCs w:val="24"/>
              </w:rPr>
              <w:t>省人力资源和社会保障厅</w:t>
            </w:r>
          </w:p>
        </w:tc>
        <w:tc>
          <w:tcPr>
            <w:tcW w:w="900"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6B0C94" w:rsidP="006B0C94">
            <w:pPr>
              <w:jc w:val="center"/>
              <w:rPr>
                <w:rFonts w:ascii="仿宋_GB2312" w:eastAsia="仿宋_GB2312" w:hAnsi="Times New Roman" w:cs="Times New Roman"/>
                <w:sz w:val="24"/>
                <w:szCs w:val="24"/>
              </w:rPr>
            </w:pPr>
            <w:r w:rsidRPr="006B0C94">
              <w:rPr>
                <w:rFonts w:ascii="仿宋_GB2312" w:eastAsia="仿宋_GB2312" w:hAnsi="Times New Roman" w:cs="Times New Roman" w:hint="eastAsia"/>
                <w:sz w:val="24"/>
                <w:szCs w:val="24"/>
              </w:rPr>
              <w:t>县人</w:t>
            </w:r>
          </w:p>
          <w:p w:rsidR="006B0C94" w:rsidRPr="006B0C94" w:rsidRDefault="006B0C94" w:rsidP="006B0C94">
            <w:pPr>
              <w:jc w:val="center"/>
              <w:rPr>
                <w:rFonts w:ascii="仿宋_GB2312" w:eastAsia="仿宋_GB2312" w:hAnsi="Times New Roman" w:cs="Times New Roman"/>
                <w:sz w:val="24"/>
                <w:szCs w:val="24"/>
              </w:rPr>
            </w:pPr>
            <w:proofErr w:type="gramStart"/>
            <w:r w:rsidRPr="006B0C94">
              <w:rPr>
                <w:rFonts w:ascii="仿宋_GB2312" w:eastAsia="仿宋_GB2312" w:hAnsi="Times New Roman" w:cs="Times New Roman" w:hint="eastAsia"/>
                <w:sz w:val="24"/>
                <w:szCs w:val="24"/>
              </w:rPr>
              <w:t>社局</w:t>
            </w:r>
            <w:proofErr w:type="gramEnd"/>
          </w:p>
        </w:tc>
        <w:tc>
          <w:tcPr>
            <w:tcW w:w="4860"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6B0C94" w:rsidP="006B0C94">
            <w:pPr>
              <w:rPr>
                <w:rFonts w:ascii="仿宋_GB2312" w:eastAsia="仿宋_GB2312" w:hAnsi="Times New Roman" w:cs="Times New Roman"/>
                <w:sz w:val="24"/>
                <w:szCs w:val="24"/>
              </w:rPr>
            </w:pPr>
            <w:r w:rsidRPr="006B0C94">
              <w:rPr>
                <w:rFonts w:ascii="仿宋_GB2312" w:eastAsia="仿宋_GB2312" w:hAnsi="Times New Roman" w:cs="Times New Roman" w:hint="eastAsia"/>
                <w:sz w:val="24"/>
                <w:szCs w:val="24"/>
              </w:rPr>
              <w:t>下放审批后，省人力资源和社会保障厅负责民办职业培训学校审批工作的统筹指导，县</w:t>
            </w:r>
            <w:proofErr w:type="gramStart"/>
            <w:r w:rsidRPr="006B0C94">
              <w:rPr>
                <w:rFonts w:ascii="仿宋_GB2312" w:eastAsia="仿宋_GB2312" w:hAnsi="Times New Roman" w:cs="Times New Roman" w:hint="eastAsia"/>
                <w:sz w:val="24"/>
                <w:szCs w:val="24"/>
              </w:rPr>
              <w:t>人社局</w:t>
            </w:r>
            <w:proofErr w:type="gramEnd"/>
            <w:r w:rsidRPr="006B0C94">
              <w:rPr>
                <w:rFonts w:ascii="仿宋_GB2312" w:eastAsia="仿宋_GB2312" w:hAnsi="Times New Roman" w:cs="Times New Roman" w:hint="eastAsia"/>
                <w:sz w:val="24"/>
                <w:szCs w:val="24"/>
              </w:rPr>
              <w:t>按照“谁审批、谁监管”的原则，加强对民办职业培训学校的监督管理。</w:t>
            </w:r>
          </w:p>
        </w:tc>
        <w:tc>
          <w:tcPr>
            <w:tcW w:w="897"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6B0C94" w:rsidP="006B0C94">
            <w:pPr>
              <w:rPr>
                <w:rFonts w:ascii="仿宋_GB2312" w:eastAsia="仿宋_GB2312" w:hAnsi="Times New Roman" w:cs="Times New Roman"/>
                <w:sz w:val="24"/>
                <w:szCs w:val="24"/>
              </w:rPr>
            </w:pPr>
          </w:p>
        </w:tc>
      </w:tr>
      <w:tr w:rsidR="006B0C94" w:rsidRPr="006B0C94" w:rsidTr="00A71D09">
        <w:trPr>
          <w:jc w:val="center"/>
        </w:trPr>
        <w:tc>
          <w:tcPr>
            <w:tcW w:w="500"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BA14E0" w:rsidP="006B0C94">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1260"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6B0C94" w:rsidP="006B0C94">
            <w:pPr>
              <w:rPr>
                <w:rFonts w:ascii="仿宋_GB2312" w:eastAsia="仿宋_GB2312" w:hAnsi="Times New Roman" w:cs="Times New Roman"/>
                <w:sz w:val="24"/>
                <w:szCs w:val="24"/>
              </w:rPr>
            </w:pPr>
            <w:r w:rsidRPr="006B0C94">
              <w:rPr>
                <w:rFonts w:ascii="仿宋_GB2312" w:eastAsia="仿宋_GB2312" w:hAnsi="Times New Roman" w:cs="Times New Roman" w:hint="eastAsia"/>
                <w:sz w:val="24"/>
                <w:szCs w:val="24"/>
              </w:rPr>
              <w:t>酒类商品批发许可</w:t>
            </w:r>
          </w:p>
        </w:tc>
        <w:tc>
          <w:tcPr>
            <w:tcW w:w="903"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6B0C94" w:rsidP="006B0C94">
            <w:pPr>
              <w:jc w:val="center"/>
              <w:rPr>
                <w:rFonts w:ascii="仿宋_GB2312" w:eastAsia="仿宋_GB2312" w:hAnsi="Times New Roman" w:cs="Times New Roman"/>
                <w:sz w:val="24"/>
                <w:szCs w:val="24"/>
              </w:rPr>
            </w:pPr>
            <w:r w:rsidRPr="006B0C94">
              <w:rPr>
                <w:rFonts w:ascii="仿宋_GB2312" w:eastAsia="仿宋_GB2312" w:hAnsi="Times New Roman" w:cs="Times New Roman" w:hint="eastAsia"/>
                <w:sz w:val="24"/>
                <w:szCs w:val="24"/>
              </w:rPr>
              <w:t>市商</w:t>
            </w:r>
          </w:p>
          <w:p w:rsidR="006B0C94" w:rsidRPr="006B0C94" w:rsidRDefault="006B0C94" w:rsidP="006B0C94">
            <w:pPr>
              <w:jc w:val="center"/>
              <w:rPr>
                <w:rFonts w:ascii="仿宋_GB2312" w:eastAsia="仿宋_GB2312" w:hAnsi="Times New Roman" w:cs="Times New Roman"/>
                <w:sz w:val="24"/>
                <w:szCs w:val="24"/>
              </w:rPr>
            </w:pPr>
            <w:proofErr w:type="gramStart"/>
            <w:r w:rsidRPr="006B0C94">
              <w:rPr>
                <w:rFonts w:ascii="仿宋_GB2312" w:eastAsia="仿宋_GB2312" w:hAnsi="Times New Roman" w:cs="Times New Roman" w:hint="eastAsia"/>
                <w:sz w:val="24"/>
                <w:szCs w:val="24"/>
              </w:rPr>
              <w:t>务</w:t>
            </w:r>
            <w:proofErr w:type="gramEnd"/>
            <w:r w:rsidRPr="006B0C94">
              <w:rPr>
                <w:rFonts w:ascii="仿宋_GB2312" w:eastAsia="仿宋_GB2312" w:hAnsi="Times New Roman" w:cs="Times New Roman" w:hint="eastAsia"/>
                <w:sz w:val="24"/>
                <w:szCs w:val="24"/>
              </w:rPr>
              <w:t>局</w:t>
            </w:r>
          </w:p>
        </w:tc>
        <w:tc>
          <w:tcPr>
            <w:tcW w:w="900"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2C696D" w:rsidP="006B0C94">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县工信局</w:t>
            </w:r>
          </w:p>
        </w:tc>
        <w:tc>
          <w:tcPr>
            <w:tcW w:w="4860"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6B0C94" w:rsidP="006B0C94">
            <w:pPr>
              <w:rPr>
                <w:rFonts w:ascii="仿宋_GB2312" w:eastAsia="仿宋_GB2312" w:hAnsi="Times New Roman" w:cs="Times New Roman"/>
                <w:sz w:val="24"/>
                <w:szCs w:val="24"/>
              </w:rPr>
            </w:pPr>
            <w:r w:rsidRPr="006B0C94">
              <w:rPr>
                <w:rFonts w:ascii="仿宋_GB2312" w:eastAsia="仿宋_GB2312" w:hAnsi="Times New Roman" w:cs="Times New Roman" w:hint="eastAsia"/>
                <w:sz w:val="24"/>
                <w:szCs w:val="24"/>
              </w:rPr>
              <w:t>下放审批事项后，市商务局将加强酒类商品批发许可的业务指导，县酒管局要按照“谁审批、谁监管”的原则，加强对酒类商品批发的监督管理。</w:t>
            </w:r>
          </w:p>
        </w:tc>
        <w:tc>
          <w:tcPr>
            <w:tcW w:w="897"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6B0C94" w:rsidP="006B0C94">
            <w:pPr>
              <w:rPr>
                <w:rFonts w:ascii="仿宋_GB2312" w:eastAsia="仿宋_GB2312" w:hAnsi="Times New Roman" w:cs="Times New Roman"/>
                <w:sz w:val="24"/>
                <w:szCs w:val="24"/>
              </w:rPr>
            </w:pPr>
          </w:p>
        </w:tc>
      </w:tr>
      <w:tr w:rsidR="006B0C94" w:rsidRPr="006B0C94" w:rsidTr="00A71D09">
        <w:trPr>
          <w:trHeight w:val="887"/>
          <w:jc w:val="center"/>
        </w:trPr>
        <w:tc>
          <w:tcPr>
            <w:tcW w:w="500"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BA14E0" w:rsidP="006B0C94">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p>
        </w:tc>
        <w:tc>
          <w:tcPr>
            <w:tcW w:w="1260"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6B0C94" w:rsidP="006B0C94">
            <w:pPr>
              <w:rPr>
                <w:rFonts w:ascii="仿宋_GB2312" w:eastAsia="仿宋_GB2312" w:hAnsi="Times New Roman" w:cs="Times New Roman"/>
                <w:sz w:val="24"/>
                <w:szCs w:val="24"/>
              </w:rPr>
            </w:pPr>
            <w:r w:rsidRPr="006B0C94">
              <w:rPr>
                <w:rFonts w:ascii="仿宋_GB2312" w:eastAsia="仿宋_GB2312" w:hAnsi="Times New Roman" w:cs="Times New Roman" w:hint="eastAsia"/>
                <w:sz w:val="24"/>
                <w:szCs w:val="24"/>
              </w:rPr>
              <w:t>城镇居民再生育审批</w:t>
            </w:r>
          </w:p>
        </w:tc>
        <w:tc>
          <w:tcPr>
            <w:tcW w:w="903"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6B0C94" w:rsidP="006B0C94">
            <w:pPr>
              <w:jc w:val="center"/>
              <w:rPr>
                <w:rFonts w:ascii="仿宋_GB2312" w:eastAsia="仿宋_GB2312" w:hAnsi="Times New Roman" w:cs="Times New Roman"/>
                <w:sz w:val="24"/>
                <w:szCs w:val="24"/>
              </w:rPr>
            </w:pPr>
            <w:r w:rsidRPr="006B0C94">
              <w:rPr>
                <w:rFonts w:ascii="仿宋_GB2312" w:eastAsia="仿宋_GB2312" w:hAnsi="Times New Roman" w:cs="Times New Roman" w:hint="eastAsia"/>
                <w:sz w:val="24"/>
                <w:szCs w:val="24"/>
              </w:rPr>
              <w:t>市卫</w:t>
            </w:r>
          </w:p>
          <w:p w:rsidR="006B0C94" w:rsidRPr="006B0C94" w:rsidRDefault="006B0C94" w:rsidP="006B0C94">
            <w:pPr>
              <w:jc w:val="center"/>
              <w:rPr>
                <w:rFonts w:ascii="仿宋_GB2312" w:eastAsia="仿宋_GB2312" w:hAnsi="Times New Roman" w:cs="Times New Roman"/>
                <w:sz w:val="24"/>
                <w:szCs w:val="24"/>
              </w:rPr>
            </w:pPr>
            <w:r w:rsidRPr="006B0C94">
              <w:rPr>
                <w:rFonts w:ascii="仿宋_GB2312" w:eastAsia="仿宋_GB2312" w:hAnsi="Times New Roman" w:cs="Times New Roman" w:hint="eastAsia"/>
                <w:sz w:val="24"/>
                <w:szCs w:val="24"/>
              </w:rPr>
              <w:t>计委</w:t>
            </w:r>
          </w:p>
        </w:tc>
        <w:tc>
          <w:tcPr>
            <w:tcW w:w="900"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6B0C94" w:rsidP="002C696D">
            <w:pPr>
              <w:jc w:val="center"/>
              <w:rPr>
                <w:rFonts w:ascii="仿宋_GB2312" w:eastAsia="仿宋_GB2312" w:hAnsi="Times New Roman" w:cs="Times New Roman"/>
                <w:sz w:val="24"/>
                <w:szCs w:val="24"/>
              </w:rPr>
            </w:pPr>
            <w:proofErr w:type="gramStart"/>
            <w:r w:rsidRPr="006B0C94">
              <w:rPr>
                <w:rFonts w:ascii="仿宋_GB2312" w:eastAsia="仿宋_GB2312" w:hAnsi="Times New Roman" w:cs="Times New Roman" w:hint="eastAsia"/>
                <w:sz w:val="24"/>
                <w:szCs w:val="24"/>
              </w:rPr>
              <w:t>县卫</w:t>
            </w:r>
            <w:r w:rsidR="002C696D">
              <w:rPr>
                <w:rFonts w:ascii="仿宋_GB2312" w:eastAsia="仿宋_GB2312" w:hAnsi="Times New Roman" w:cs="Times New Roman" w:hint="eastAsia"/>
                <w:sz w:val="24"/>
                <w:szCs w:val="24"/>
              </w:rPr>
              <w:t>计</w:t>
            </w:r>
            <w:r w:rsidRPr="006B0C94">
              <w:rPr>
                <w:rFonts w:ascii="仿宋_GB2312" w:eastAsia="仿宋_GB2312" w:hAnsi="Times New Roman" w:cs="Times New Roman" w:hint="eastAsia"/>
                <w:sz w:val="24"/>
                <w:szCs w:val="24"/>
              </w:rPr>
              <w:t>局</w:t>
            </w:r>
            <w:proofErr w:type="gramEnd"/>
          </w:p>
        </w:tc>
        <w:tc>
          <w:tcPr>
            <w:tcW w:w="4860"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6B0C94" w:rsidP="006B0C94">
            <w:pPr>
              <w:rPr>
                <w:rFonts w:ascii="仿宋_GB2312" w:eastAsia="仿宋_GB2312" w:hAnsi="Times New Roman" w:cs="Times New Roman"/>
                <w:sz w:val="24"/>
                <w:szCs w:val="24"/>
              </w:rPr>
            </w:pPr>
            <w:proofErr w:type="gramStart"/>
            <w:r w:rsidRPr="006B0C94">
              <w:rPr>
                <w:rFonts w:ascii="仿宋_GB2312" w:eastAsia="仿宋_GB2312" w:hAnsi="Times New Roman" w:cs="Times New Roman" w:hint="eastAsia"/>
                <w:sz w:val="24"/>
                <w:szCs w:val="24"/>
              </w:rPr>
              <w:t>县卫计局承接</w:t>
            </w:r>
            <w:proofErr w:type="gramEnd"/>
            <w:r w:rsidRPr="006B0C94">
              <w:rPr>
                <w:rFonts w:ascii="仿宋_GB2312" w:eastAsia="仿宋_GB2312" w:hAnsi="Times New Roman" w:cs="Times New Roman" w:hint="eastAsia"/>
                <w:sz w:val="24"/>
                <w:szCs w:val="24"/>
              </w:rPr>
              <w:t>此审批事项后，和“再生育审批”合并实施，不再区分城镇居民和农村居民。</w:t>
            </w:r>
          </w:p>
        </w:tc>
        <w:tc>
          <w:tcPr>
            <w:tcW w:w="897" w:type="dxa"/>
            <w:tcBorders>
              <w:top w:val="outset" w:sz="6" w:space="0" w:color="000000"/>
              <w:left w:val="outset" w:sz="6" w:space="0" w:color="000000"/>
              <w:bottom w:val="outset" w:sz="6" w:space="0" w:color="000000"/>
              <w:right w:val="outset" w:sz="6" w:space="0" w:color="000000"/>
            </w:tcBorders>
            <w:vAlign w:val="center"/>
          </w:tcPr>
          <w:p w:rsidR="006B0C94" w:rsidRPr="006B0C94" w:rsidRDefault="006B0C94" w:rsidP="006B0C94">
            <w:pPr>
              <w:rPr>
                <w:rFonts w:ascii="仿宋_GB2312" w:eastAsia="仿宋_GB2312" w:hAnsi="Times New Roman" w:cs="Times New Roman"/>
                <w:sz w:val="24"/>
                <w:szCs w:val="24"/>
              </w:rPr>
            </w:pPr>
          </w:p>
        </w:tc>
      </w:tr>
    </w:tbl>
    <w:p w:rsidR="0008244A" w:rsidRPr="00124EE8" w:rsidRDefault="0008244A" w:rsidP="00EB62A5">
      <w:pPr>
        <w:widowControl/>
        <w:jc w:val="center"/>
        <w:rPr>
          <w:rFonts w:ascii="方正小标宋简体" w:eastAsia="方正小标宋简体"/>
          <w:bCs/>
          <w:sz w:val="30"/>
          <w:szCs w:val="30"/>
        </w:rPr>
      </w:pPr>
      <w:r w:rsidRPr="00124EE8">
        <w:rPr>
          <w:rFonts w:ascii="方正小标宋简体" w:eastAsia="方正小标宋简体" w:hint="eastAsia"/>
          <w:bCs/>
          <w:sz w:val="30"/>
          <w:szCs w:val="30"/>
        </w:rPr>
        <w:lastRenderedPageBreak/>
        <w:t>（五）承接省政府下放部分审批内容</w:t>
      </w:r>
    </w:p>
    <w:p w:rsidR="0008244A" w:rsidRPr="00124EE8" w:rsidRDefault="0008244A" w:rsidP="00EB62A5">
      <w:pPr>
        <w:widowControl/>
        <w:jc w:val="center"/>
        <w:rPr>
          <w:rFonts w:ascii="方正小标宋简体" w:eastAsia="方正小标宋简体"/>
          <w:bCs/>
          <w:sz w:val="30"/>
          <w:szCs w:val="30"/>
        </w:rPr>
      </w:pPr>
      <w:r w:rsidRPr="00124EE8">
        <w:rPr>
          <w:rFonts w:ascii="方正小标宋简体" w:eastAsia="方正小标宋简体" w:hint="eastAsia"/>
          <w:bCs/>
          <w:sz w:val="30"/>
          <w:szCs w:val="30"/>
        </w:rPr>
        <w:t>行政许可项目目录（</w:t>
      </w:r>
      <w:r w:rsidR="00665903">
        <w:rPr>
          <w:rFonts w:ascii="方正小标宋简体" w:eastAsia="方正小标宋简体" w:hint="eastAsia"/>
          <w:bCs/>
          <w:sz w:val="30"/>
          <w:szCs w:val="30"/>
        </w:rPr>
        <w:t>2</w:t>
      </w:r>
      <w:r w:rsidRPr="00124EE8">
        <w:rPr>
          <w:rFonts w:ascii="方正小标宋简体" w:eastAsia="方正小标宋简体" w:hint="eastAsia"/>
          <w:bCs/>
          <w:sz w:val="30"/>
          <w:szCs w:val="30"/>
        </w:rPr>
        <w:t>项）</w:t>
      </w:r>
    </w:p>
    <w:tbl>
      <w:tblPr>
        <w:tblW w:w="8621"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694"/>
        <w:gridCol w:w="1202"/>
        <w:gridCol w:w="1213"/>
        <w:gridCol w:w="825"/>
        <w:gridCol w:w="813"/>
        <w:gridCol w:w="3874"/>
      </w:tblGrid>
      <w:tr w:rsidR="0008244A" w:rsidRPr="00886E64" w:rsidTr="001855D9">
        <w:trPr>
          <w:trHeight w:val="655"/>
          <w:jc w:val="center"/>
        </w:trPr>
        <w:tc>
          <w:tcPr>
            <w:tcW w:w="694"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黑体"/>
                <w:color w:val="3D3D3D"/>
                <w:kern w:val="0"/>
                <w:sz w:val="18"/>
                <w:szCs w:val="18"/>
              </w:rPr>
            </w:pPr>
            <w:r w:rsidRPr="00886E64">
              <w:rPr>
                <w:rFonts w:ascii="宋体" w:hAnsi="宋体" w:cs="黑体" w:hint="eastAsia"/>
                <w:color w:val="3D3D3D"/>
                <w:kern w:val="0"/>
                <w:sz w:val="18"/>
                <w:szCs w:val="18"/>
              </w:rPr>
              <w:t>序号</w:t>
            </w:r>
          </w:p>
        </w:tc>
        <w:tc>
          <w:tcPr>
            <w:tcW w:w="120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黑体"/>
                <w:color w:val="3D3D3D"/>
                <w:kern w:val="0"/>
                <w:sz w:val="18"/>
                <w:szCs w:val="18"/>
              </w:rPr>
            </w:pPr>
            <w:r w:rsidRPr="00886E64">
              <w:rPr>
                <w:rFonts w:ascii="宋体" w:hAnsi="宋体" w:cs="黑体" w:hint="eastAsia"/>
                <w:color w:val="3D3D3D"/>
                <w:kern w:val="0"/>
                <w:sz w:val="18"/>
                <w:szCs w:val="18"/>
              </w:rPr>
              <w:t>项目名称</w:t>
            </w:r>
          </w:p>
        </w:tc>
        <w:tc>
          <w:tcPr>
            <w:tcW w:w="121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黑体"/>
                <w:color w:val="3D3D3D"/>
                <w:kern w:val="0"/>
                <w:sz w:val="18"/>
                <w:szCs w:val="18"/>
              </w:rPr>
            </w:pPr>
            <w:r w:rsidRPr="00886E64">
              <w:rPr>
                <w:rFonts w:ascii="宋体" w:hAnsi="宋体" w:cs="黑体" w:hint="eastAsia"/>
                <w:color w:val="3D3D3D"/>
                <w:kern w:val="0"/>
                <w:sz w:val="18"/>
                <w:szCs w:val="18"/>
              </w:rPr>
              <w:t>下放内容</w:t>
            </w:r>
          </w:p>
        </w:tc>
        <w:tc>
          <w:tcPr>
            <w:tcW w:w="825"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黑体"/>
                <w:color w:val="3D3D3D"/>
                <w:kern w:val="0"/>
                <w:sz w:val="18"/>
                <w:szCs w:val="18"/>
              </w:rPr>
            </w:pPr>
            <w:proofErr w:type="gramStart"/>
            <w:r w:rsidRPr="00886E64">
              <w:rPr>
                <w:rFonts w:ascii="宋体" w:hAnsi="宋体" w:cs="黑体" w:hint="eastAsia"/>
                <w:color w:val="3D3D3D"/>
                <w:kern w:val="0"/>
                <w:sz w:val="18"/>
                <w:szCs w:val="18"/>
              </w:rPr>
              <w:t>原实施</w:t>
            </w:r>
            <w:proofErr w:type="gramEnd"/>
            <w:r w:rsidRPr="00886E64">
              <w:rPr>
                <w:rFonts w:ascii="宋体" w:hAnsi="宋体" w:cs="黑体" w:hint="eastAsia"/>
                <w:color w:val="3D3D3D"/>
                <w:kern w:val="0"/>
                <w:sz w:val="18"/>
                <w:szCs w:val="18"/>
              </w:rPr>
              <w:t>机关</w:t>
            </w:r>
          </w:p>
        </w:tc>
        <w:tc>
          <w:tcPr>
            <w:tcW w:w="81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黑体"/>
                <w:color w:val="3D3D3D"/>
                <w:kern w:val="0"/>
                <w:sz w:val="18"/>
                <w:szCs w:val="18"/>
              </w:rPr>
            </w:pPr>
            <w:proofErr w:type="gramStart"/>
            <w:r w:rsidRPr="00886E64">
              <w:rPr>
                <w:rFonts w:ascii="宋体" w:hAnsi="宋体" w:cs="黑体" w:hint="eastAsia"/>
                <w:color w:val="3D3D3D"/>
                <w:kern w:val="0"/>
                <w:sz w:val="18"/>
                <w:szCs w:val="18"/>
              </w:rPr>
              <w:t>现实施</w:t>
            </w:r>
            <w:proofErr w:type="gramEnd"/>
            <w:r w:rsidRPr="00886E64">
              <w:rPr>
                <w:rFonts w:ascii="宋体" w:hAnsi="宋体" w:cs="黑体" w:hint="eastAsia"/>
                <w:color w:val="3D3D3D"/>
                <w:kern w:val="0"/>
                <w:sz w:val="18"/>
                <w:szCs w:val="18"/>
              </w:rPr>
              <w:t>机关</w:t>
            </w:r>
          </w:p>
        </w:tc>
        <w:tc>
          <w:tcPr>
            <w:tcW w:w="3874"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黑体"/>
                <w:color w:val="3D3D3D"/>
                <w:kern w:val="0"/>
                <w:sz w:val="18"/>
                <w:szCs w:val="18"/>
              </w:rPr>
            </w:pPr>
            <w:r w:rsidRPr="00886E64">
              <w:rPr>
                <w:rFonts w:ascii="宋体" w:hAnsi="宋体" w:cs="黑体" w:hint="eastAsia"/>
                <w:color w:val="3D3D3D"/>
                <w:kern w:val="0"/>
                <w:sz w:val="18"/>
                <w:szCs w:val="18"/>
              </w:rPr>
              <w:t>加强事中事后监管措施</w:t>
            </w:r>
          </w:p>
        </w:tc>
      </w:tr>
      <w:tr w:rsidR="0008244A" w:rsidRPr="00886E64" w:rsidTr="001855D9">
        <w:trPr>
          <w:trHeight w:val="1310"/>
          <w:jc w:val="center"/>
        </w:trPr>
        <w:tc>
          <w:tcPr>
            <w:tcW w:w="694"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1</w:t>
            </w:r>
          </w:p>
        </w:tc>
        <w:tc>
          <w:tcPr>
            <w:tcW w:w="120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社会团体成立、变更、注销登记</w:t>
            </w:r>
          </w:p>
        </w:tc>
        <w:tc>
          <w:tcPr>
            <w:tcW w:w="121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城乡社区服务类社会组织登记</w:t>
            </w:r>
          </w:p>
        </w:tc>
        <w:tc>
          <w:tcPr>
            <w:tcW w:w="825"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省民</w:t>
            </w:r>
          </w:p>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政厅</w:t>
            </w:r>
          </w:p>
        </w:tc>
        <w:tc>
          <w:tcPr>
            <w:tcW w:w="81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2C696D" w:rsidP="00EB62A5">
            <w:pPr>
              <w:widowControl/>
              <w:jc w:val="center"/>
              <w:rPr>
                <w:rFonts w:ascii="宋体" w:hAnsi="宋体" w:cs="仿宋_GB2312"/>
                <w:color w:val="3D3D3D"/>
                <w:kern w:val="0"/>
                <w:sz w:val="18"/>
                <w:szCs w:val="18"/>
              </w:rPr>
            </w:pPr>
            <w:r>
              <w:rPr>
                <w:rFonts w:ascii="宋体" w:hAnsi="宋体" w:cs="仿宋_GB2312" w:hint="eastAsia"/>
                <w:color w:val="3D3D3D"/>
                <w:kern w:val="0"/>
                <w:sz w:val="18"/>
                <w:szCs w:val="18"/>
              </w:rPr>
              <w:t>县民政局</w:t>
            </w:r>
          </w:p>
        </w:tc>
        <w:tc>
          <w:tcPr>
            <w:tcW w:w="3874"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rPr>
                <w:rFonts w:ascii="宋体" w:hAnsi="宋体" w:cs="仿宋_GB2312"/>
                <w:color w:val="3D3D3D"/>
                <w:kern w:val="0"/>
                <w:sz w:val="18"/>
                <w:szCs w:val="18"/>
              </w:rPr>
            </w:pPr>
            <w:r w:rsidRPr="00886E64">
              <w:rPr>
                <w:rFonts w:ascii="宋体" w:hAnsi="宋体" w:cs="仿宋_GB2312" w:hint="eastAsia"/>
                <w:color w:val="3D3D3D"/>
                <w:kern w:val="0"/>
                <w:sz w:val="18"/>
                <w:szCs w:val="18"/>
              </w:rPr>
              <w:t>下放审批后，省民政厅加强业务指导，按照“谁审批、谁监管”的原则，由县级民政部门具体负责城乡社区服务类社会组织的监管。</w:t>
            </w:r>
          </w:p>
        </w:tc>
      </w:tr>
      <w:tr w:rsidR="0008244A" w:rsidRPr="00886E64" w:rsidTr="001855D9">
        <w:trPr>
          <w:trHeight w:val="2702"/>
          <w:jc w:val="center"/>
        </w:trPr>
        <w:tc>
          <w:tcPr>
            <w:tcW w:w="694"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2</w:t>
            </w:r>
          </w:p>
        </w:tc>
        <w:tc>
          <w:tcPr>
            <w:tcW w:w="120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林木采伐许可证核发</w:t>
            </w:r>
          </w:p>
        </w:tc>
        <w:tc>
          <w:tcPr>
            <w:tcW w:w="121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行道树采伐、更新许可</w:t>
            </w:r>
          </w:p>
        </w:tc>
        <w:tc>
          <w:tcPr>
            <w:tcW w:w="825"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省林</w:t>
            </w:r>
          </w:p>
          <w:p w:rsidR="0008244A" w:rsidRPr="00886E64" w:rsidRDefault="0008244A" w:rsidP="00EB62A5">
            <w:pPr>
              <w:widowControl/>
              <w:jc w:val="center"/>
              <w:rPr>
                <w:rFonts w:ascii="宋体" w:hAnsi="宋体" w:cs="仿宋_GB2312"/>
                <w:color w:val="3D3D3D"/>
                <w:kern w:val="0"/>
                <w:sz w:val="18"/>
                <w:szCs w:val="18"/>
              </w:rPr>
            </w:pPr>
            <w:proofErr w:type="gramStart"/>
            <w:r w:rsidRPr="00886E64">
              <w:rPr>
                <w:rFonts w:ascii="宋体" w:hAnsi="宋体" w:cs="仿宋_GB2312" w:hint="eastAsia"/>
                <w:color w:val="3D3D3D"/>
                <w:kern w:val="0"/>
                <w:sz w:val="18"/>
                <w:szCs w:val="18"/>
              </w:rPr>
              <w:t>业厅</w:t>
            </w:r>
            <w:proofErr w:type="gramEnd"/>
          </w:p>
        </w:tc>
        <w:tc>
          <w:tcPr>
            <w:tcW w:w="81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2C696D" w:rsidP="00EB62A5">
            <w:pPr>
              <w:widowControl/>
              <w:jc w:val="center"/>
              <w:rPr>
                <w:rFonts w:ascii="宋体" w:hAnsi="宋体" w:cs="仿宋_GB2312"/>
                <w:color w:val="3D3D3D"/>
                <w:kern w:val="0"/>
                <w:sz w:val="18"/>
                <w:szCs w:val="18"/>
              </w:rPr>
            </w:pPr>
            <w:r>
              <w:rPr>
                <w:rFonts w:ascii="宋体" w:hAnsi="宋体" w:cs="仿宋_GB2312" w:hint="eastAsia"/>
                <w:color w:val="3D3D3D"/>
                <w:kern w:val="0"/>
                <w:sz w:val="18"/>
                <w:szCs w:val="18"/>
              </w:rPr>
              <w:t>县林业局</w:t>
            </w:r>
          </w:p>
        </w:tc>
        <w:tc>
          <w:tcPr>
            <w:tcW w:w="3874"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rPr>
                <w:rFonts w:ascii="宋体" w:hAnsi="宋体" w:cs="仿宋_GB2312"/>
                <w:color w:val="3D3D3D"/>
                <w:kern w:val="0"/>
                <w:sz w:val="18"/>
                <w:szCs w:val="18"/>
              </w:rPr>
            </w:pPr>
            <w:r w:rsidRPr="00886E64">
              <w:rPr>
                <w:rFonts w:ascii="宋体" w:hAnsi="宋体" w:cs="仿宋_GB2312" w:hint="eastAsia"/>
                <w:color w:val="3D3D3D"/>
                <w:kern w:val="0"/>
                <w:sz w:val="18"/>
                <w:szCs w:val="18"/>
              </w:rPr>
              <w:t>部分审批内容下放后，一是从源头上加强管理，防止乱砍滥伐行为，对公路、铁路等单位在行道树采伐和更新、运输环节的证书核发和执行情况进行抽查。二是将公路、铁路等非林业系统采伐限额全部纳入县级国有企事业单位采伐限额统一管理。三是按照法律法规规定，加大对违法运输木材行为的查处力度。</w:t>
            </w:r>
          </w:p>
        </w:tc>
      </w:tr>
    </w:tbl>
    <w:p w:rsidR="0008244A" w:rsidRPr="00124EE8" w:rsidRDefault="0008244A" w:rsidP="00EB62A5">
      <w:pPr>
        <w:widowControl/>
        <w:jc w:val="center"/>
        <w:rPr>
          <w:rFonts w:ascii="方正小标宋简体" w:eastAsia="方正小标宋简体"/>
          <w:bCs/>
          <w:sz w:val="30"/>
          <w:szCs w:val="30"/>
        </w:rPr>
      </w:pPr>
      <w:r w:rsidRPr="00124EE8">
        <w:rPr>
          <w:rFonts w:ascii="方正小标宋简体" w:eastAsia="方正小标宋简体" w:hint="eastAsia"/>
          <w:bCs/>
          <w:sz w:val="30"/>
          <w:szCs w:val="30"/>
        </w:rPr>
        <w:t>（</w:t>
      </w:r>
      <w:r w:rsidR="006B0C94">
        <w:rPr>
          <w:rFonts w:ascii="方正小标宋简体" w:eastAsia="方正小标宋简体" w:hint="eastAsia"/>
          <w:bCs/>
          <w:sz w:val="30"/>
          <w:szCs w:val="30"/>
        </w:rPr>
        <w:t>六</w:t>
      </w:r>
      <w:r w:rsidRPr="00124EE8">
        <w:rPr>
          <w:rFonts w:ascii="方正小标宋简体" w:eastAsia="方正小标宋简体" w:hint="eastAsia"/>
          <w:bCs/>
          <w:sz w:val="30"/>
          <w:szCs w:val="30"/>
        </w:rPr>
        <w:t>）行政许可调整为行政确认事项目录（1项）</w:t>
      </w:r>
    </w:p>
    <w:tbl>
      <w:tblPr>
        <w:tblW w:w="8508"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709"/>
        <w:gridCol w:w="901"/>
        <w:gridCol w:w="1134"/>
        <w:gridCol w:w="5764"/>
      </w:tblGrid>
      <w:tr w:rsidR="0008244A" w:rsidRPr="00886E64" w:rsidTr="00D3701C">
        <w:trPr>
          <w:trHeight w:val="901"/>
          <w:jc w:val="center"/>
        </w:trPr>
        <w:tc>
          <w:tcPr>
            <w:tcW w:w="709" w:type="dxa"/>
            <w:tcBorders>
              <w:top w:val="outset" w:sz="6" w:space="0" w:color="000000"/>
              <w:left w:val="outset" w:sz="6" w:space="0" w:color="000000"/>
              <w:bottom w:val="outset" w:sz="6" w:space="0" w:color="000000"/>
              <w:right w:val="outset" w:sz="6" w:space="0" w:color="000000"/>
            </w:tcBorders>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序号</w:t>
            </w:r>
          </w:p>
        </w:tc>
        <w:tc>
          <w:tcPr>
            <w:tcW w:w="901" w:type="dxa"/>
            <w:tcBorders>
              <w:top w:val="outset" w:sz="6" w:space="0" w:color="000000"/>
              <w:left w:val="outset" w:sz="6" w:space="0" w:color="000000"/>
              <w:bottom w:val="outset" w:sz="6" w:space="0" w:color="000000"/>
              <w:right w:val="outset" w:sz="6" w:space="0" w:color="000000"/>
            </w:tcBorders>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项目</w:t>
            </w:r>
          </w:p>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名称</w:t>
            </w:r>
          </w:p>
        </w:tc>
        <w:tc>
          <w:tcPr>
            <w:tcW w:w="1134" w:type="dxa"/>
            <w:tcBorders>
              <w:top w:val="outset" w:sz="6" w:space="0" w:color="000000"/>
              <w:left w:val="outset" w:sz="6" w:space="0" w:color="000000"/>
              <w:bottom w:val="outset" w:sz="6" w:space="0" w:color="000000"/>
              <w:right w:val="outset" w:sz="6" w:space="0" w:color="000000"/>
            </w:tcBorders>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实施机关</w:t>
            </w:r>
          </w:p>
        </w:tc>
        <w:tc>
          <w:tcPr>
            <w:tcW w:w="5764" w:type="dxa"/>
            <w:tcBorders>
              <w:top w:val="outset" w:sz="6" w:space="0" w:color="000000"/>
              <w:left w:val="outset" w:sz="6" w:space="0" w:color="000000"/>
              <w:bottom w:val="outset" w:sz="6" w:space="0" w:color="000000"/>
              <w:right w:val="outset" w:sz="6" w:space="0" w:color="000000"/>
            </w:tcBorders>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加强事中事后监管措施</w:t>
            </w:r>
          </w:p>
        </w:tc>
      </w:tr>
      <w:tr w:rsidR="0008244A" w:rsidRPr="00886E64" w:rsidTr="00665903">
        <w:trPr>
          <w:trHeight w:val="1530"/>
          <w:jc w:val="center"/>
        </w:trPr>
        <w:tc>
          <w:tcPr>
            <w:tcW w:w="709"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1</w:t>
            </w:r>
          </w:p>
        </w:tc>
        <w:tc>
          <w:tcPr>
            <w:tcW w:w="90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归侨侨眷身份认定</w:t>
            </w:r>
          </w:p>
        </w:tc>
        <w:tc>
          <w:tcPr>
            <w:tcW w:w="1134"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2C696D">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县</w:t>
            </w:r>
            <w:r w:rsidR="002C696D">
              <w:rPr>
                <w:rFonts w:ascii="宋体" w:hAnsi="宋体" w:cs="仿宋_GB2312" w:hint="eastAsia"/>
                <w:color w:val="3D3D3D"/>
                <w:kern w:val="0"/>
                <w:sz w:val="18"/>
                <w:szCs w:val="18"/>
              </w:rPr>
              <w:t>外事办</w:t>
            </w:r>
          </w:p>
        </w:tc>
        <w:tc>
          <w:tcPr>
            <w:tcW w:w="5764"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rPr>
                <w:rFonts w:ascii="宋体" w:hAnsi="宋体" w:cs="仿宋_GB2312"/>
                <w:color w:val="3D3D3D"/>
                <w:kern w:val="0"/>
                <w:sz w:val="18"/>
                <w:szCs w:val="18"/>
              </w:rPr>
            </w:pPr>
            <w:r w:rsidRPr="00886E64">
              <w:rPr>
                <w:rFonts w:ascii="宋体" w:hAnsi="宋体" w:cs="仿宋_GB2312" w:hint="eastAsia"/>
                <w:color w:val="3D3D3D"/>
                <w:kern w:val="0"/>
                <w:sz w:val="18"/>
                <w:szCs w:val="18"/>
              </w:rPr>
              <w:t>省政府外事办将按照国务院侨务办公室有关要求，加强统筹指导，督促市州外事（侨务）办进一步加强行政事项的事中事后监管，严格审核把关，畅通投诉举报渠道，切实加大归侨侨眷权益的保护力度。</w:t>
            </w:r>
          </w:p>
        </w:tc>
      </w:tr>
    </w:tbl>
    <w:p w:rsidR="0008244A" w:rsidRPr="00124EE8" w:rsidRDefault="0008244A" w:rsidP="00EB62A5">
      <w:pPr>
        <w:widowControl/>
        <w:jc w:val="center"/>
        <w:rPr>
          <w:rFonts w:ascii="方正小标宋简体" w:eastAsia="方正小标宋简体"/>
          <w:bCs/>
          <w:sz w:val="30"/>
          <w:szCs w:val="30"/>
        </w:rPr>
      </w:pPr>
      <w:r w:rsidRPr="00124EE8">
        <w:rPr>
          <w:rFonts w:ascii="方正小标宋简体" w:eastAsia="方正小标宋简体" w:hint="eastAsia"/>
          <w:bCs/>
          <w:sz w:val="30"/>
          <w:szCs w:val="30"/>
        </w:rPr>
        <w:t>（</w:t>
      </w:r>
      <w:r w:rsidR="006B0C94">
        <w:rPr>
          <w:rFonts w:ascii="方正小标宋简体" w:eastAsia="方正小标宋简体" w:hint="eastAsia"/>
          <w:bCs/>
          <w:sz w:val="30"/>
          <w:szCs w:val="30"/>
        </w:rPr>
        <w:t>七</w:t>
      </w:r>
      <w:r w:rsidRPr="00124EE8">
        <w:rPr>
          <w:rFonts w:ascii="方正小标宋简体" w:eastAsia="方正小标宋简体" w:hint="eastAsia"/>
          <w:bCs/>
          <w:sz w:val="30"/>
          <w:szCs w:val="30"/>
        </w:rPr>
        <w:t>）行政许可调整为备案制管理事项目录（1项）</w:t>
      </w:r>
    </w:p>
    <w:tbl>
      <w:tblPr>
        <w:tblW w:w="8584"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731"/>
        <w:gridCol w:w="908"/>
        <w:gridCol w:w="1148"/>
        <w:gridCol w:w="4207"/>
        <w:gridCol w:w="1590"/>
      </w:tblGrid>
      <w:tr w:rsidR="0008244A" w:rsidRPr="00886E64" w:rsidTr="00D3701C">
        <w:trPr>
          <w:trHeight w:val="689"/>
          <w:jc w:val="center"/>
        </w:trPr>
        <w:tc>
          <w:tcPr>
            <w:tcW w:w="731" w:type="dxa"/>
            <w:tcBorders>
              <w:top w:val="outset" w:sz="6" w:space="0" w:color="000000"/>
              <w:left w:val="outset" w:sz="6" w:space="0" w:color="000000"/>
              <w:bottom w:val="outset" w:sz="6" w:space="0" w:color="000000"/>
              <w:right w:val="outset" w:sz="6" w:space="0" w:color="000000"/>
            </w:tcBorders>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序号</w:t>
            </w:r>
          </w:p>
        </w:tc>
        <w:tc>
          <w:tcPr>
            <w:tcW w:w="908" w:type="dxa"/>
            <w:tcBorders>
              <w:top w:val="outset" w:sz="6" w:space="0" w:color="000000"/>
              <w:left w:val="outset" w:sz="6" w:space="0" w:color="000000"/>
              <w:bottom w:val="outset" w:sz="6" w:space="0" w:color="000000"/>
              <w:right w:val="outset" w:sz="6" w:space="0" w:color="000000"/>
            </w:tcBorders>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项目</w:t>
            </w:r>
          </w:p>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名称</w:t>
            </w:r>
          </w:p>
        </w:tc>
        <w:tc>
          <w:tcPr>
            <w:tcW w:w="1148" w:type="dxa"/>
            <w:tcBorders>
              <w:top w:val="outset" w:sz="6" w:space="0" w:color="000000"/>
              <w:left w:val="outset" w:sz="6" w:space="0" w:color="000000"/>
              <w:bottom w:val="outset" w:sz="6" w:space="0" w:color="000000"/>
              <w:right w:val="outset" w:sz="6" w:space="0" w:color="000000"/>
            </w:tcBorders>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实施机关</w:t>
            </w:r>
          </w:p>
        </w:tc>
        <w:tc>
          <w:tcPr>
            <w:tcW w:w="4207" w:type="dxa"/>
            <w:tcBorders>
              <w:top w:val="outset" w:sz="6" w:space="0" w:color="000000"/>
              <w:left w:val="outset" w:sz="6" w:space="0" w:color="000000"/>
              <w:bottom w:val="outset" w:sz="6" w:space="0" w:color="000000"/>
              <w:right w:val="outset" w:sz="6" w:space="0" w:color="000000"/>
            </w:tcBorders>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加强事中事后监管措施</w:t>
            </w:r>
          </w:p>
        </w:tc>
        <w:tc>
          <w:tcPr>
            <w:tcW w:w="1590" w:type="dxa"/>
            <w:tcBorders>
              <w:top w:val="outset" w:sz="6" w:space="0" w:color="000000"/>
              <w:left w:val="outset" w:sz="6" w:space="0" w:color="000000"/>
              <w:bottom w:val="outset" w:sz="6" w:space="0" w:color="000000"/>
              <w:right w:val="outset" w:sz="6" w:space="0" w:color="000000"/>
            </w:tcBorders>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备注</w:t>
            </w:r>
          </w:p>
        </w:tc>
      </w:tr>
      <w:tr w:rsidR="0008244A" w:rsidRPr="00886E64" w:rsidTr="006B0C94">
        <w:trPr>
          <w:trHeight w:val="1119"/>
          <w:jc w:val="center"/>
        </w:trPr>
        <w:tc>
          <w:tcPr>
            <w:tcW w:w="73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1</w:t>
            </w:r>
          </w:p>
        </w:tc>
        <w:tc>
          <w:tcPr>
            <w:tcW w:w="908"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房地产估价机构备案</w:t>
            </w:r>
          </w:p>
        </w:tc>
        <w:tc>
          <w:tcPr>
            <w:tcW w:w="1148"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BA14E0" w:rsidP="002C696D">
            <w:pPr>
              <w:widowControl/>
              <w:jc w:val="center"/>
              <w:rPr>
                <w:rFonts w:ascii="宋体" w:hAnsi="宋体" w:cs="仿宋_GB2312"/>
                <w:color w:val="3D3D3D"/>
                <w:kern w:val="0"/>
                <w:sz w:val="18"/>
                <w:szCs w:val="18"/>
              </w:rPr>
            </w:pPr>
            <w:r>
              <w:rPr>
                <w:rFonts w:ascii="宋体" w:hAnsi="宋体" w:cs="仿宋_GB2312" w:hint="eastAsia"/>
                <w:color w:val="3D3D3D"/>
                <w:kern w:val="0"/>
                <w:sz w:val="18"/>
                <w:szCs w:val="18"/>
              </w:rPr>
              <w:t>县级以上人民政府房地产新政主管部门</w:t>
            </w:r>
            <w:bookmarkStart w:id="0" w:name="_GoBack"/>
            <w:bookmarkEnd w:id="0"/>
          </w:p>
        </w:tc>
        <w:tc>
          <w:tcPr>
            <w:tcW w:w="42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rPr>
                <w:rFonts w:ascii="宋体" w:hAnsi="宋体" w:cs="仿宋_GB2312"/>
                <w:color w:val="3D3D3D"/>
                <w:kern w:val="0"/>
                <w:sz w:val="18"/>
                <w:szCs w:val="18"/>
              </w:rPr>
            </w:pPr>
            <w:r w:rsidRPr="00886E64">
              <w:rPr>
                <w:rFonts w:ascii="宋体" w:hAnsi="宋体" w:cs="仿宋_GB2312" w:hint="eastAsia"/>
                <w:color w:val="3D3D3D"/>
                <w:kern w:val="0"/>
                <w:sz w:val="18"/>
                <w:szCs w:val="18"/>
              </w:rPr>
              <w:t>按照住房和城乡建设部有关要求，一是房地产估价机构实行备案管理制度，二是定期开展行业检查，三是指导甘肃省房地产估价行业协会，加强行业自律。</w:t>
            </w:r>
          </w:p>
        </w:tc>
        <w:tc>
          <w:tcPr>
            <w:tcW w:w="1590"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rPr>
                <w:rFonts w:ascii="宋体" w:hAnsi="宋体" w:cs="仿宋_GB2312"/>
                <w:color w:val="3D3D3D"/>
                <w:kern w:val="0"/>
                <w:sz w:val="18"/>
                <w:szCs w:val="18"/>
              </w:rPr>
            </w:pPr>
            <w:r w:rsidRPr="00886E64">
              <w:rPr>
                <w:rFonts w:ascii="宋体" w:hAnsi="宋体" w:cs="仿宋_GB2312" w:hint="eastAsia"/>
                <w:color w:val="3D3D3D"/>
                <w:kern w:val="0"/>
                <w:sz w:val="18"/>
                <w:szCs w:val="18"/>
              </w:rPr>
              <w:t>原行政许可项目名称为“房地产估价机构资质核准”</w:t>
            </w:r>
          </w:p>
        </w:tc>
      </w:tr>
    </w:tbl>
    <w:p w:rsidR="0008244A" w:rsidRPr="00124EE8" w:rsidRDefault="0008244A" w:rsidP="00EB62A5">
      <w:pPr>
        <w:widowControl/>
        <w:jc w:val="center"/>
        <w:rPr>
          <w:rFonts w:ascii="方正小标宋简体" w:eastAsia="方正小标宋简体"/>
          <w:bCs/>
          <w:sz w:val="30"/>
          <w:szCs w:val="30"/>
        </w:rPr>
      </w:pPr>
      <w:r w:rsidRPr="00124EE8">
        <w:rPr>
          <w:rFonts w:ascii="方正小标宋简体" w:eastAsia="方正小标宋简体" w:hint="eastAsia"/>
          <w:bCs/>
          <w:sz w:val="30"/>
          <w:szCs w:val="30"/>
        </w:rPr>
        <w:t>（</w:t>
      </w:r>
      <w:r w:rsidR="006B0C94">
        <w:rPr>
          <w:rFonts w:ascii="方正小标宋简体" w:eastAsia="方正小标宋简体" w:hint="eastAsia"/>
          <w:bCs/>
          <w:sz w:val="30"/>
          <w:szCs w:val="30"/>
        </w:rPr>
        <w:t>八</w:t>
      </w:r>
      <w:r w:rsidRPr="00124EE8">
        <w:rPr>
          <w:rFonts w:ascii="方正小标宋简体" w:eastAsia="方正小标宋简体" w:hint="eastAsia"/>
          <w:bCs/>
          <w:sz w:val="30"/>
          <w:szCs w:val="30"/>
        </w:rPr>
        <w:t>）变更行政许可项目名称事项目录（</w:t>
      </w:r>
      <w:r w:rsidR="00665903">
        <w:rPr>
          <w:rFonts w:ascii="方正小标宋简体" w:eastAsia="方正小标宋简体" w:hint="eastAsia"/>
          <w:bCs/>
          <w:sz w:val="30"/>
          <w:szCs w:val="30"/>
        </w:rPr>
        <w:t>1</w:t>
      </w:r>
      <w:r w:rsidRPr="00124EE8">
        <w:rPr>
          <w:rFonts w:ascii="方正小标宋简体" w:eastAsia="方正小标宋简体" w:hint="eastAsia"/>
          <w:bCs/>
          <w:sz w:val="30"/>
          <w:szCs w:val="30"/>
        </w:rPr>
        <w:t>项）</w:t>
      </w:r>
    </w:p>
    <w:tbl>
      <w:tblPr>
        <w:tblW w:w="8781"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764"/>
        <w:gridCol w:w="1629"/>
        <w:gridCol w:w="1817"/>
        <w:gridCol w:w="1505"/>
        <w:gridCol w:w="3066"/>
      </w:tblGrid>
      <w:tr w:rsidR="0008244A" w:rsidRPr="00886E64">
        <w:trPr>
          <w:trHeight w:val="497"/>
          <w:jc w:val="center"/>
        </w:trPr>
        <w:tc>
          <w:tcPr>
            <w:tcW w:w="764" w:type="dxa"/>
            <w:tcBorders>
              <w:top w:val="outset" w:sz="6" w:space="0" w:color="000000"/>
              <w:left w:val="outset" w:sz="6" w:space="0" w:color="000000"/>
              <w:bottom w:val="outset" w:sz="6" w:space="0" w:color="000000"/>
              <w:right w:val="outset" w:sz="6" w:space="0" w:color="000000"/>
            </w:tcBorders>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序号</w:t>
            </w:r>
          </w:p>
        </w:tc>
        <w:tc>
          <w:tcPr>
            <w:tcW w:w="1629" w:type="dxa"/>
            <w:tcBorders>
              <w:top w:val="outset" w:sz="6" w:space="0" w:color="000000"/>
              <w:left w:val="outset" w:sz="6" w:space="0" w:color="000000"/>
              <w:bottom w:val="outset" w:sz="6" w:space="0" w:color="000000"/>
              <w:right w:val="outset" w:sz="6" w:space="0" w:color="000000"/>
            </w:tcBorders>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原项目名称</w:t>
            </w:r>
          </w:p>
        </w:tc>
        <w:tc>
          <w:tcPr>
            <w:tcW w:w="1817" w:type="dxa"/>
            <w:tcBorders>
              <w:top w:val="outset" w:sz="6" w:space="0" w:color="000000"/>
              <w:left w:val="outset" w:sz="6" w:space="0" w:color="000000"/>
              <w:bottom w:val="outset" w:sz="6" w:space="0" w:color="000000"/>
              <w:right w:val="outset" w:sz="6" w:space="0" w:color="000000"/>
            </w:tcBorders>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变更后</w:t>
            </w:r>
          </w:p>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项目名称</w:t>
            </w:r>
          </w:p>
        </w:tc>
        <w:tc>
          <w:tcPr>
            <w:tcW w:w="1505" w:type="dxa"/>
            <w:tcBorders>
              <w:top w:val="outset" w:sz="6" w:space="0" w:color="000000"/>
              <w:left w:val="outset" w:sz="6" w:space="0" w:color="000000"/>
              <w:bottom w:val="outset" w:sz="6" w:space="0" w:color="000000"/>
              <w:right w:val="outset" w:sz="6" w:space="0" w:color="000000"/>
            </w:tcBorders>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实施机关</w:t>
            </w:r>
          </w:p>
        </w:tc>
        <w:tc>
          <w:tcPr>
            <w:tcW w:w="3066" w:type="dxa"/>
            <w:tcBorders>
              <w:top w:val="outset" w:sz="6" w:space="0" w:color="000000"/>
              <w:left w:val="outset" w:sz="6" w:space="0" w:color="000000"/>
              <w:bottom w:val="outset" w:sz="6" w:space="0" w:color="000000"/>
              <w:right w:val="outset" w:sz="6" w:space="0" w:color="000000"/>
            </w:tcBorders>
            <w:vAlign w:val="center"/>
          </w:tcPr>
          <w:p w:rsidR="0008244A" w:rsidRPr="005020BC" w:rsidRDefault="0008244A" w:rsidP="00EB62A5">
            <w:pPr>
              <w:widowControl/>
              <w:jc w:val="center"/>
              <w:rPr>
                <w:rFonts w:ascii="宋体" w:hAnsi="宋体" w:cs="黑体"/>
                <w:b/>
                <w:color w:val="3D3D3D"/>
                <w:kern w:val="0"/>
                <w:sz w:val="18"/>
                <w:szCs w:val="18"/>
              </w:rPr>
            </w:pPr>
            <w:r w:rsidRPr="005020BC">
              <w:rPr>
                <w:rFonts w:ascii="宋体" w:hAnsi="宋体" w:cs="黑体" w:hint="eastAsia"/>
                <w:b/>
                <w:color w:val="3D3D3D"/>
                <w:kern w:val="0"/>
                <w:sz w:val="18"/>
                <w:szCs w:val="18"/>
              </w:rPr>
              <w:t>备注</w:t>
            </w:r>
          </w:p>
        </w:tc>
      </w:tr>
      <w:tr w:rsidR="0008244A" w:rsidRPr="00886E64">
        <w:trPr>
          <w:trHeight w:val="1108"/>
          <w:jc w:val="center"/>
        </w:trPr>
        <w:tc>
          <w:tcPr>
            <w:tcW w:w="764"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1</w:t>
            </w:r>
          </w:p>
        </w:tc>
        <w:tc>
          <w:tcPr>
            <w:tcW w:w="1629"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固定资产投资项目节能评估和审查</w:t>
            </w:r>
          </w:p>
        </w:tc>
        <w:tc>
          <w:tcPr>
            <w:tcW w:w="181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固定资产投资项目节能审查</w:t>
            </w:r>
          </w:p>
        </w:tc>
        <w:tc>
          <w:tcPr>
            <w:tcW w:w="1505"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2C696D">
            <w:pPr>
              <w:widowControl/>
              <w:jc w:val="center"/>
              <w:rPr>
                <w:rFonts w:ascii="宋体" w:hAnsi="宋体" w:cs="仿宋_GB2312"/>
                <w:color w:val="3D3D3D"/>
                <w:kern w:val="0"/>
                <w:sz w:val="18"/>
                <w:szCs w:val="18"/>
              </w:rPr>
            </w:pPr>
            <w:proofErr w:type="gramStart"/>
            <w:r w:rsidRPr="00886E64">
              <w:rPr>
                <w:rFonts w:ascii="宋体" w:hAnsi="宋体" w:cs="仿宋_GB2312" w:hint="eastAsia"/>
                <w:color w:val="3D3D3D"/>
                <w:kern w:val="0"/>
                <w:sz w:val="18"/>
                <w:szCs w:val="18"/>
              </w:rPr>
              <w:t>县</w:t>
            </w:r>
            <w:r w:rsidR="002C696D">
              <w:rPr>
                <w:rFonts w:ascii="宋体" w:hAnsi="宋体" w:cs="仿宋_GB2312" w:hint="eastAsia"/>
                <w:color w:val="3D3D3D"/>
                <w:kern w:val="0"/>
                <w:sz w:val="18"/>
                <w:szCs w:val="18"/>
              </w:rPr>
              <w:t>发改局</w:t>
            </w:r>
            <w:proofErr w:type="gramEnd"/>
          </w:p>
        </w:tc>
        <w:tc>
          <w:tcPr>
            <w:tcW w:w="3066"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rPr>
                <w:rFonts w:ascii="宋体" w:hAnsi="宋体" w:cs="仿宋_GB2312"/>
                <w:color w:val="3D3D3D"/>
                <w:kern w:val="0"/>
                <w:sz w:val="18"/>
                <w:szCs w:val="18"/>
              </w:rPr>
            </w:pPr>
          </w:p>
        </w:tc>
      </w:tr>
    </w:tbl>
    <w:p w:rsidR="0008244A" w:rsidRPr="00886E64" w:rsidRDefault="0008244A" w:rsidP="00EB62A5">
      <w:pPr>
        <w:jc w:val="center"/>
        <w:rPr>
          <w:rFonts w:ascii="宋体" w:hAnsi="宋体" w:cs="仿宋_GB2312"/>
          <w:color w:val="3D3D3D"/>
          <w:kern w:val="0"/>
          <w:sz w:val="18"/>
          <w:szCs w:val="18"/>
        </w:rPr>
      </w:pPr>
    </w:p>
    <w:p w:rsidR="0008244A" w:rsidRPr="00124EE8" w:rsidRDefault="0008244A" w:rsidP="00EB62A5">
      <w:pPr>
        <w:widowControl/>
        <w:jc w:val="center"/>
        <w:rPr>
          <w:rFonts w:ascii="方正小标宋简体" w:eastAsia="方正小标宋简体"/>
          <w:bCs/>
          <w:sz w:val="30"/>
          <w:szCs w:val="30"/>
        </w:rPr>
      </w:pPr>
      <w:r w:rsidRPr="00124EE8">
        <w:rPr>
          <w:rFonts w:ascii="方正小标宋简体" w:eastAsia="方正小标宋简体" w:hint="eastAsia"/>
          <w:bCs/>
          <w:sz w:val="30"/>
          <w:szCs w:val="30"/>
        </w:rPr>
        <w:t>（</w:t>
      </w:r>
      <w:r w:rsidR="00303B4E">
        <w:rPr>
          <w:rFonts w:ascii="方正小标宋简体" w:eastAsia="方正小标宋简体" w:hint="eastAsia"/>
          <w:bCs/>
          <w:sz w:val="30"/>
          <w:szCs w:val="30"/>
        </w:rPr>
        <w:t>九</w:t>
      </w:r>
      <w:r w:rsidRPr="00124EE8">
        <w:rPr>
          <w:rFonts w:ascii="方正小标宋简体" w:eastAsia="方正小标宋简体" w:hint="eastAsia"/>
          <w:bCs/>
          <w:sz w:val="30"/>
          <w:szCs w:val="30"/>
        </w:rPr>
        <w:t>）调整实施机关行政许可项目目录（1项）</w:t>
      </w:r>
    </w:p>
    <w:tbl>
      <w:tblPr>
        <w:tblW w:w="0" w:type="auto"/>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646"/>
        <w:gridCol w:w="4026"/>
        <w:gridCol w:w="1791"/>
        <w:gridCol w:w="1834"/>
      </w:tblGrid>
      <w:tr w:rsidR="0008244A" w:rsidRPr="00886E64">
        <w:trPr>
          <w:trHeight w:val="330"/>
          <w:jc w:val="center"/>
        </w:trPr>
        <w:tc>
          <w:tcPr>
            <w:tcW w:w="646" w:type="dxa"/>
            <w:tcBorders>
              <w:top w:val="outset" w:sz="6" w:space="0" w:color="000000"/>
              <w:left w:val="outset" w:sz="6" w:space="0" w:color="000000"/>
              <w:bottom w:val="outset" w:sz="6" w:space="0" w:color="000000"/>
              <w:right w:val="outset" w:sz="6" w:space="0" w:color="000000"/>
            </w:tcBorders>
            <w:vAlign w:val="center"/>
          </w:tcPr>
          <w:p w:rsidR="0008244A" w:rsidRPr="00ED3B04" w:rsidRDefault="0008244A" w:rsidP="00EB62A5">
            <w:pPr>
              <w:widowControl/>
              <w:jc w:val="center"/>
              <w:rPr>
                <w:rFonts w:ascii="宋体" w:hAnsi="宋体" w:cs="黑体"/>
                <w:b/>
                <w:color w:val="3D3D3D"/>
                <w:kern w:val="0"/>
                <w:sz w:val="18"/>
                <w:szCs w:val="18"/>
              </w:rPr>
            </w:pPr>
            <w:r w:rsidRPr="00ED3B04">
              <w:rPr>
                <w:rFonts w:ascii="宋体" w:hAnsi="宋体" w:cs="黑体" w:hint="eastAsia"/>
                <w:b/>
                <w:color w:val="3D3D3D"/>
                <w:kern w:val="0"/>
                <w:sz w:val="18"/>
                <w:szCs w:val="18"/>
              </w:rPr>
              <w:t>序号</w:t>
            </w:r>
          </w:p>
        </w:tc>
        <w:tc>
          <w:tcPr>
            <w:tcW w:w="4026" w:type="dxa"/>
            <w:tcBorders>
              <w:top w:val="outset" w:sz="6" w:space="0" w:color="000000"/>
              <w:left w:val="outset" w:sz="6" w:space="0" w:color="000000"/>
              <w:bottom w:val="outset" w:sz="6" w:space="0" w:color="000000"/>
              <w:right w:val="outset" w:sz="6" w:space="0" w:color="000000"/>
            </w:tcBorders>
            <w:vAlign w:val="center"/>
          </w:tcPr>
          <w:p w:rsidR="0008244A" w:rsidRPr="00ED3B04" w:rsidRDefault="0008244A" w:rsidP="00EB62A5">
            <w:pPr>
              <w:widowControl/>
              <w:jc w:val="center"/>
              <w:rPr>
                <w:rFonts w:ascii="宋体" w:hAnsi="宋体" w:cs="黑体"/>
                <w:b/>
                <w:color w:val="3D3D3D"/>
                <w:kern w:val="0"/>
                <w:sz w:val="18"/>
                <w:szCs w:val="18"/>
              </w:rPr>
            </w:pPr>
            <w:r w:rsidRPr="00ED3B04">
              <w:rPr>
                <w:rFonts w:ascii="宋体" w:hAnsi="宋体" w:cs="黑体" w:hint="eastAsia"/>
                <w:b/>
                <w:color w:val="3D3D3D"/>
                <w:kern w:val="0"/>
                <w:sz w:val="18"/>
                <w:szCs w:val="18"/>
              </w:rPr>
              <w:t>项目名称</w:t>
            </w:r>
          </w:p>
        </w:tc>
        <w:tc>
          <w:tcPr>
            <w:tcW w:w="1791" w:type="dxa"/>
            <w:tcBorders>
              <w:top w:val="outset" w:sz="6" w:space="0" w:color="000000"/>
              <w:left w:val="outset" w:sz="6" w:space="0" w:color="000000"/>
              <w:bottom w:val="outset" w:sz="6" w:space="0" w:color="000000"/>
              <w:right w:val="outset" w:sz="6" w:space="0" w:color="000000"/>
            </w:tcBorders>
            <w:vAlign w:val="center"/>
          </w:tcPr>
          <w:p w:rsidR="0008244A" w:rsidRPr="00ED3B04" w:rsidRDefault="0008244A" w:rsidP="00EB62A5">
            <w:pPr>
              <w:widowControl/>
              <w:jc w:val="center"/>
              <w:rPr>
                <w:rFonts w:ascii="宋体" w:hAnsi="宋体" w:cs="黑体"/>
                <w:b/>
                <w:color w:val="3D3D3D"/>
                <w:kern w:val="0"/>
                <w:sz w:val="18"/>
                <w:szCs w:val="18"/>
              </w:rPr>
            </w:pPr>
            <w:proofErr w:type="gramStart"/>
            <w:r w:rsidRPr="00ED3B04">
              <w:rPr>
                <w:rFonts w:ascii="宋体" w:hAnsi="宋体" w:cs="黑体" w:hint="eastAsia"/>
                <w:b/>
                <w:color w:val="3D3D3D"/>
                <w:kern w:val="0"/>
                <w:sz w:val="18"/>
                <w:szCs w:val="18"/>
              </w:rPr>
              <w:t>原实施</w:t>
            </w:r>
            <w:proofErr w:type="gramEnd"/>
            <w:r w:rsidRPr="00ED3B04">
              <w:rPr>
                <w:rFonts w:ascii="宋体" w:hAnsi="宋体" w:cs="黑体" w:hint="eastAsia"/>
                <w:b/>
                <w:color w:val="3D3D3D"/>
                <w:kern w:val="0"/>
                <w:sz w:val="18"/>
                <w:szCs w:val="18"/>
              </w:rPr>
              <w:t>机关</w:t>
            </w:r>
          </w:p>
        </w:tc>
        <w:tc>
          <w:tcPr>
            <w:tcW w:w="1834" w:type="dxa"/>
            <w:tcBorders>
              <w:top w:val="outset" w:sz="6" w:space="0" w:color="000000"/>
              <w:left w:val="outset" w:sz="6" w:space="0" w:color="000000"/>
              <w:bottom w:val="outset" w:sz="6" w:space="0" w:color="000000"/>
              <w:right w:val="outset" w:sz="6" w:space="0" w:color="000000"/>
            </w:tcBorders>
            <w:vAlign w:val="center"/>
          </w:tcPr>
          <w:p w:rsidR="0008244A" w:rsidRPr="00ED3B04" w:rsidRDefault="0008244A" w:rsidP="00EB62A5">
            <w:pPr>
              <w:widowControl/>
              <w:jc w:val="center"/>
              <w:rPr>
                <w:rFonts w:ascii="宋体" w:hAnsi="宋体" w:cs="黑体"/>
                <w:b/>
                <w:color w:val="3D3D3D"/>
                <w:kern w:val="0"/>
                <w:sz w:val="18"/>
                <w:szCs w:val="18"/>
              </w:rPr>
            </w:pPr>
            <w:proofErr w:type="gramStart"/>
            <w:r w:rsidRPr="00ED3B04">
              <w:rPr>
                <w:rFonts w:ascii="宋体" w:hAnsi="宋体" w:cs="黑体" w:hint="eastAsia"/>
                <w:b/>
                <w:color w:val="3D3D3D"/>
                <w:kern w:val="0"/>
                <w:sz w:val="18"/>
                <w:szCs w:val="18"/>
              </w:rPr>
              <w:t>现实施</w:t>
            </w:r>
            <w:proofErr w:type="gramEnd"/>
            <w:r w:rsidRPr="00ED3B04">
              <w:rPr>
                <w:rFonts w:ascii="宋体" w:hAnsi="宋体" w:cs="黑体" w:hint="eastAsia"/>
                <w:b/>
                <w:color w:val="3D3D3D"/>
                <w:kern w:val="0"/>
                <w:sz w:val="18"/>
                <w:szCs w:val="18"/>
              </w:rPr>
              <w:t>机关</w:t>
            </w:r>
          </w:p>
        </w:tc>
      </w:tr>
      <w:tr w:rsidR="0008244A" w:rsidRPr="00886E64">
        <w:trPr>
          <w:trHeight w:val="660"/>
          <w:jc w:val="center"/>
        </w:trPr>
        <w:tc>
          <w:tcPr>
            <w:tcW w:w="646"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1</w:t>
            </w:r>
          </w:p>
        </w:tc>
        <w:tc>
          <w:tcPr>
            <w:tcW w:w="4026"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工业和信息化产业固定资产投资项目节能评估和审查</w:t>
            </w:r>
          </w:p>
        </w:tc>
        <w:tc>
          <w:tcPr>
            <w:tcW w:w="179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市</w:t>
            </w:r>
            <w:proofErr w:type="gramStart"/>
            <w:r w:rsidRPr="00886E64">
              <w:rPr>
                <w:rFonts w:ascii="宋体" w:hAnsi="宋体" w:cs="仿宋_GB2312" w:hint="eastAsia"/>
                <w:color w:val="3D3D3D"/>
                <w:kern w:val="0"/>
                <w:sz w:val="18"/>
                <w:szCs w:val="18"/>
              </w:rPr>
              <w:t>工信委</w:t>
            </w:r>
            <w:proofErr w:type="gramEnd"/>
          </w:p>
        </w:tc>
        <w:tc>
          <w:tcPr>
            <w:tcW w:w="1834"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2C696D" w:rsidP="00EB62A5">
            <w:pPr>
              <w:widowControl/>
              <w:jc w:val="center"/>
              <w:rPr>
                <w:rFonts w:ascii="宋体" w:hAnsi="宋体" w:cs="仿宋_GB2312"/>
                <w:color w:val="3D3D3D"/>
                <w:kern w:val="0"/>
                <w:sz w:val="18"/>
                <w:szCs w:val="18"/>
              </w:rPr>
            </w:pPr>
            <w:proofErr w:type="gramStart"/>
            <w:r>
              <w:rPr>
                <w:rFonts w:ascii="宋体" w:hAnsi="宋体" w:cs="仿宋_GB2312" w:hint="eastAsia"/>
                <w:color w:val="3D3D3D"/>
                <w:kern w:val="0"/>
                <w:sz w:val="18"/>
                <w:szCs w:val="18"/>
              </w:rPr>
              <w:t>县发改局</w:t>
            </w:r>
            <w:proofErr w:type="gramEnd"/>
          </w:p>
        </w:tc>
      </w:tr>
    </w:tbl>
    <w:p w:rsidR="0008244A" w:rsidRPr="00886E64" w:rsidRDefault="0008244A" w:rsidP="00EB62A5">
      <w:pPr>
        <w:rPr>
          <w:rFonts w:ascii="宋体" w:hAnsi="宋体"/>
          <w:sz w:val="18"/>
          <w:szCs w:val="18"/>
        </w:rPr>
      </w:pPr>
    </w:p>
    <w:p w:rsidR="0008244A" w:rsidRPr="00124EE8" w:rsidRDefault="0008244A" w:rsidP="00EB62A5">
      <w:pPr>
        <w:widowControl/>
        <w:jc w:val="center"/>
        <w:rPr>
          <w:rFonts w:ascii="方正小标宋简体" w:eastAsia="方正小标宋简体"/>
          <w:bCs/>
          <w:sz w:val="30"/>
          <w:szCs w:val="30"/>
        </w:rPr>
      </w:pPr>
      <w:r w:rsidRPr="00124EE8">
        <w:rPr>
          <w:rFonts w:ascii="方正小标宋简体" w:eastAsia="方正小标宋简体" w:hint="eastAsia"/>
          <w:bCs/>
          <w:sz w:val="30"/>
          <w:szCs w:val="30"/>
        </w:rPr>
        <w:t>（十）调整实施机关行政处罚项目目录（21项）</w:t>
      </w:r>
    </w:p>
    <w:tbl>
      <w:tblPr>
        <w:tblW w:w="8373"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652"/>
        <w:gridCol w:w="4063"/>
        <w:gridCol w:w="1807"/>
        <w:gridCol w:w="1851"/>
      </w:tblGrid>
      <w:tr w:rsidR="0008244A" w:rsidRPr="00886E64">
        <w:trPr>
          <w:trHeight w:val="145"/>
          <w:jc w:val="center"/>
        </w:trPr>
        <w:tc>
          <w:tcPr>
            <w:tcW w:w="652" w:type="dxa"/>
            <w:tcBorders>
              <w:top w:val="outset" w:sz="6" w:space="0" w:color="000000"/>
              <w:left w:val="outset" w:sz="6" w:space="0" w:color="000000"/>
              <w:bottom w:val="outset" w:sz="6" w:space="0" w:color="000000"/>
              <w:right w:val="outset" w:sz="6" w:space="0" w:color="000000"/>
            </w:tcBorders>
            <w:vAlign w:val="center"/>
          </w:tcPr>
          <w:p w:rsidR="0008244A" w:rsidRPr="00ED3B04" w:rsidRDefault="0008244A" w:rsidP="00EB62A5">
            <w:pPr>
              <w:widowControl/>
              <w:jc w:val="center"/>
              <w:rPr>
                <w:rFonts w:ascii="宋体" w:hAnsi="宋体" w:cs="黑体"/>
                <w:b/>
                <w:color w:val="3D3D3D"/>
                <w:kern w:val="0"/>
                <w:sz w:val="18"/>
                <w:szCs w:val="18"/>
              </w:rPr>
            </w:pPr>
            <w:r w:rsidRPr="00ED3B04">
              <w:rPr>
                <w:rFonts w:ascii="宋体" w:hAnsi="宋体" w:cs="黑体" w:hint="eastAsia"/>
                <w:b/>
                <w:color w:val="3D3D3D"/>
                <w:kern w:val="0"/>
                <w:sz w:val="18"/>
                <w:szCs w:val="18"/>
              </w:rPr>
              <w:t>序号</w:t>
            </w:r>
          </w:p>
        </w:tc>
        <w:tc>
          <w:tcPr>
            <w:tcW w:w="4063" w:type="dxa"/>
            <w:tcBorders>
              <w:top w:val="outset" w:sz="6" w:space="0" w:color="000000"/>
              <w:left w:val="outset" w:sz="6" w:space="0" w:color="000000"/>
              <w:bottom w:val="outset" w:sz="6" w:space="0" w:color="000000"/>
              <w:right w:val="outset" w:sz="6" w:space="0" w:color="000000"/>
            </w:tcBorders>
            <w:vAlign w:val="center"/>
          </w:tcPr>
          <w:p w:rsidR="0008244A" w:rsidRPr="00ED3B04" w:rsidRDefault="0008244A" w:rsidP="00EB62A5">
            <w:pPr>
              <w:widowControl/>
              <w:jc w:val="center"/>
              <w:rPr>
                <w:rFonts w:ascii="宋体" w:hAnsi="宋体" w:cs="黑体"/>
                <w:b/>
                <w:color w:val="3D3D3D"/>
                <w:kern w:val="0"/>
                <w:sz w:val="18"/>
                <w:szCs w:val="18"/>
              </w:rPr>
            </w:pPr>
            <w:r w:rsidRPr="00ED3B04">
              <w:rPr>
                <w:rFonts w:ascii="宋体" w:hAnsi="宋体" w:cs="黑体" w:hint="eastAsia"/>
                <w:b/>
                <w:color w:val="3D3D3D"/>
                <w:kern w:val="0"/>
                <w:sz w:val="18"/>
                <w:szCs w:val="18"/>
              </w:rPr>
              <w:t>项目名称</w:t>
            </w:r>
          </w:p>
        </w:tc>
        <w:tc>
          <w:tcPr>
            <w:tcW w:w="1807" w:type="dxa"/>
            <w:tcBorders>
              <w:top w:val="outset" w:sz="6" w:space="0" w:color="000000"/>
              <w:left w:val="outset" w:sz="6" w:space="0" w:color="000000"/>
              <w:bottom w:val="outset" w:sz="6" w:space="0" w:color="000000"/>
              <w:right w:val="outset" w:sz="6" w:space="0" w:color="000000"/>
            </w:tcBorders>
            <w:vAlign w:val="center"/>
          </w:tcPr>
          <w:p w:rsidR="0008244A" w:rsidRPr="00ED3B04" w:rsidRDefault="0008244A" w:rsidP="00EB62A5">
            <w:pPr>
              <w:widowControl/>
              <w:jc w:val="center"/>
              <w:rPr>
                <w:rFonts w:ascii="宋体" w:hAnsi="宋体" w:cs="黑体"/>
                <w:b/>
                <w:color w:val="3D3D3D"/>
                <w:kern w:val="0"/>
                <w:sz w:val="18"/>
                <w:szCs w:val="18"/>
              </w:rPr>
            </w:pPr>
            <w:proofErr w:type="gramStart"/>
            <w:r w:rsidRPr="00ED3B04">
              <w:rPr>
                <w:rFonts w:ascii="宋体" w:hAnsi="宋体" w:cs="黑体" w:hint="eastAsia"/>
                <w:b/>
                <w:color w:val="3D3D3D"/>
                <w:kern w:val="0"/>
                <w:sz w:val="18"/>
                <w:szCs w:val="18"/>
              </w:rPr>
              <w:t>原实施</w:t>
            </w:r>
            <w:proofErr w:type="gramEnd"/>
            <w:r w:rsidRPr="00ED3B04">
              <w:rPr>
                <w:rFonts w:ascii="宋体" w:hAnsi="宋体" w:cs="黑体" w:hint="eastAsia"/>
                <w:b/>
                <w:color w:val="3D3D3D"/>
                <w:kern w:val="0"/>
                <w:sz w:val="18"/>
                <w:szCs w:val="18"/>
              </w:rPr>
              <w:t>机关</w:t>
            </w:r>
          </w:p>
        </w:tc>
        <w:tc>
          <w:tcPr>
            <w:tcW w:w="1851" w:type="dxa"/>
            <w:tcBorders>
              <w:top w:val="outset" w:sz="6" w:space="0" w:color="000000"/>
              <w:left w:val="outset" w:sz="6" w:space="0" w:color="000000"/>
              <w:bottom w:val="outset" w:sz="6" w:space="0" w:color="000000"/>
              <w:right w:val="outset" w:sz="6" w:space="0" w:color="000000"/>
            </w:tcBorders>
            <w:vAlign w:val="center"/>
          </w:tcPr>
          <w:p w:rsidR="0008244A" w:rsidRPr="00ED3B04" w:rsidRDefault="0008244A" w:rsidP="00EB62A5">
            <w:pPr>
              <w:widowControl/>
              <w:jc w:val="center"/>
              <w:rPr>
                <w:rFonts w:ascii="宋体" w:hAnsi="宋体" w:cs="黑体"/>
                <w:b/>
                <w:color w:val="3D3D3D"/>
                <w:kern w:val="0"/>
                <w:sz w:val="18"/>
                <w:szCs w:val="18"/>
              </w:rPr>
            </w:pPr>
            <w:proofErr w:type="gramStart"/>
            <w:r w:rsidRPr="00ED3B04">
              <w:rPr>
                <w:rFonts w:ascii="宋体" w:hAnsi="宋体" w:cs="黑体" w:hint="eastAsia"/>
                <w:b/>
                <w:color w:val="3D3D3D"/>
                <w:kern w:val="0"/>
                <w:sz w:val="18"/>
                <w:szCs w:val="18"/>
              </w:rPr>
              <w:t>现实施</w:t>
            </w:r>
            <w:proofErr w:type="gramEnd"/>
            <w:r w:rsidRPr="00ED3B04">
              <w:rPr>
                <w:rFonts w:ascii="宋体" w:hAnsi="宋体" w:cs="黑体" w:hint="eastAsia"/>
                <w:b/>
                <w:color w:val="3D3D3D"/>
                <w:kern w:val="0"/>
                <w:sz w:val="18"/>
                <w:szCs w:val="18"/>
              </w:rPr>
              <w:t>机关</w:t>
            </w:r>
          </w:p>
        </w:tc>
      </w:tr>
      <w:tr w:rsidR="0008244A" w:rsidRPr="00886E64">
        <w:trPr>
          <w:trHeight w:val="145"/>
          <w:jc w:val="center"/>
        </w:trPr>
        <w:tc>
          <w:tcPr>
            <w:tcW w:w="65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1</w:t>
            </w:r>
          </w:p>
        </w:tc>
        <w:tc>
          <w:tcPr>
            <w:tcW w:w="406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重点工程建设项目招标代理机构泄密或与招标人、投标人串通损害国家利益、社会公共利益或者他人合法权益的处罚</w:t>
            </w:r>
          </w:p>
        </w:tc>
        <w:tc>
          <w:tcPr>
            <w:tcW w:w="18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proofErr w:type="gramStart"/>
            <w:r w:rsidRPr="00886E64">
              <w:rPr>
                <w:rFonts w:ascii="宋体" w:hAnsi="宋体" w:cs="仿宋_GB2312" w:hint="eastAsia"/>
                <w:color w:val="3D3D3D"/>
                <w:kern w:val="0"/>
                <w:sz w:val="18"/>
                <w:szCs w:val="18"/>
              </w:rPr>
              <w:t>发改及</w:t>
            </w:r>
            <w:proofErr w:type="gramEnd"/>
            <w:r w:rsidRPr="00886E64">
              <w:rPr>
                <w:rFonts w:ascii="宋体" w:hAnsi="宋体" w:cs="仿宋_GB2312" w:hint="eastAsia"/>
                <w:color w:val="3D3D3D"/>
                <w:kern w:val="0"/>
                <w:sz w:val="18"/>
                <w:szCs w:val="18"/>
              </w:rPr>
              <w:t>行业行政监督部门</w:t>
            </w:r>
          </w:p>
        </w:tc>
        <w:tc>
          <w:tcPr>
            <w:tcW w:w="185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行业行政</w:t>
            </w:r>
          </w:p>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监督部门</w:t>
            </w:r>
          </w:p>
        </w:tc>
      </w:tr>
      <w:tr w:rsidR="0008244A" w:rsidRPr="00886E64">
        <w:trPr>
          <w:trHeight w:val="145"/>
          <w:jc w:val="center"/>
        </w:trPr>
        <w:tc>
          <w:tcPr>
            <w:tcW w:w="65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2</w:t>
            </w:r>
          </w:p>
        </w:tc>
        <w:tc>
          <w:tcPr>
            <w:tcW w:w="406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对招标代理机构在所代理的重点工程建设项目中投标、代理投标或向该项目投标人提供咨询，接受委托编制标底的中介机构参加受托编制标底项目投标或者为该项目的投标人编制投标文件、提供咨询的处罚</w:t>
            </w:r>
          </w:p>
        </w:tc>
        <w:tc>
          <w:tcPr>
            <w:tcW w:w="18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proofErr w:type="gramStart"/>
            <w:r w:rsidRPr="00886E64">
              <w:rPr>
                <w:rFonts w:ascii="宋体" w:hAnsi="宋体" w:cs="仿宋_GB2312" w:hint="eastAsia"/>
                <w:color w:val="3D3D3D"/>
                <w:kern w:val="0"/>
                <w:sz w:val="18"/>
                <w:szCs w:val="18"/>
              </w:rPr>
              <w:t>发改及</w:t>
            </w:r>
            <w:proofErr w:type="gramEnd"/>
            <w:r w:rsidRPr="00886E64">
              <w:rPr>
                <w:rFonts w:ascii="宋体" w:hAnsi="宋体" w:cs="仿宋_GB2312" w:hint="eastAsia"/>
                <w:color w:val="3D3D3D"/>
                <w:kern w:val="0"/>
                <w:sz w:val="18"/>
                <w:szCs w:val="18"/>
              </w:rPr>
              <w:t>行业行政监督部门</w:t>
            </w:r>
          </w:p>
        </w:tc>
        <w:tc>
          <w:tcPr>
            <w:tcW w:w="185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行业行政</w:t>
            </w:r>
          </w:p>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监督部门</w:t>
            </w:r>
          </w:p>
        </w:tc>
      </w:tr>
      <w:tr w:rsidR="0008244A" w:rsidRPr="00886E64">
        <w:trPr>
          <w:trHeight w:val="145"/>
          <w:jc w:val="center"/>
        </w:trPr>
        <w:tc>
          <w:tcPr>
            <w:tcW w:w="65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3</w:t>
            </w:r>
          </w:p>
        </w:tc>
        <w:tc>
          <w:tcPr>
            <w:tcW w:w="406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10637A" w:rsidP="00EB62A5">
            <w:pPr>
              <w:widowControl/>
              <w:jc w:val="center"/>
              <w:rPr>
                <w:rFonts w:ascii="宋体" w:hAnsi="宋体" w:cs="仿宋_GB2312"/>
                <w:color w:val="3D3D3D"/>
                <w:kern w:val="0"/>
                <w:sz w:val="18"/>
                <w:szCs w:val="18"/>
              </w:rPr>
            </w:pPr>
            <w:hyperlink r:id="rId7" w:history="1">
              <w:r w:rsidR="0008244A" w:rsidRPr="00886E64">
                <w:rPr>
                  <w:rFonts w:ascii="宋体" w:hAnsi="宋体" w:cs="仿宋_GB2312" w:hint="eastAsia"/>
                  <w:color w:val="3D3D3D"/>
                  <w:kern w:val="0"/>
                  <w:sz w:val="18"/>
                  <w:szCs w:val="18"/>
                </w:rPr>
                <w:t>对重点工程建设项目招标人限制投标的处罚</w:t>
              </w:r>
            </w:hyperlink>
          </w:p>
        </w:tc>
        <w:tc>
          <w:tcPr>
            <w:tcW w:w="18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proofErr w:type="gramStart"/>
            <w:r w:rsidRPr="00886E64">
              <w:rPr>
                <w:rFonts w:ascii="宋体" w:hAnsi="宋体" w:cs="仿宋_GB2312" w:hint="eastAsia"/>
                <w:color w:val="3D3D3D"/>
                <w:kern w:val="0"/>
                <w:sz w:val="18"/>
                <w:szCs w:val="18"/>
              </w:rPr>
              <w:t>发改及</w:t>
            </w:r>
            <w:proofErr w:type="gramEnd"/>
            <w:r w:rsidRPr="00886E64">
              <w:rPr>
                <w:rFonts w:ascii="宋体" w:hAnsi="宋体" w:cs="仿宋_GB2312" w:hint="eastAsia"/>
                <w:color w:val="3D3D3D"/>
                <w:kern w:val="0"/>
                <w:sz w:val="18"/>
                <w:szCs w:val="18"/>
              </w:rPr>
              <w:t>行业行政监督部门</w:t>
            </w:r>
          </w:p>
        </w:tc>
        <w:tc>
          <w:tcPr>
            <w:tcW w:w="185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行业行政</w:t>
            </w:r>
          </w:p>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监督部门</w:t>
            </w:r>
          </w:p>
        </w:tc>
      </w:tr>
      <w:tr w:rsidR="0008244A" w:rsidRPr="00886E64">
        <w:trPr>
          <w:trHeight w:val="145"/>
          <w:jc w:val="center"/>
        </w:trPr>
        <w:tc>
          <w:tcPr>
            <w:tcW w:w="65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4</w:t>
            </w:r>
          </w:p>
        </w:tc>
        <w:tc>
          <w:tcPr>
            <w:tcW w:w="406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10637A" w:rsidP="00EB62A5">
            <w:pPr>
              <w:widowControl/>
              <w:jc w:val="center"/>
              <w:rPr>
                <w:rFonts w:ascii="宋体" w:hAnsi="宋体" w:cs="仿宋_GB2312"/>
                <w:color w:val="3D3D3D"/>
                <w:kern w:val="0"/>
                <w:sz w:val="18"/>
                <w:szCs w:val="18"/>
              </w:rPr>
            </w:pPr>
            <w:hyperlink r:id="rId8" w:history="1">
              <w:r w:rsidR="0008244A" w:rsidRPr="00886E64">
                <w:rPr>
                  <w:rFonts w:ascii="宋体" w:hAnsi="宋体" w:cs="仿宋_GB2312" w:hint="eastAsia"/>
                  <w:color w:val="3D3D3D"/>
                  <w:kern w:val="0"/>
                  <w:sz w:val="18"/>
                  <w:szCs w:val="18"/>
                </w:rPr>
                <w:t>对重点工程建设项目招标人泄密的处罚</w:t>
              </w:r>
            </w:hyperlink>
          </w:p>
        </w:tc>
        <w:tc>
          <w:tcPr>
            <w:tcW w:w="18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proofErr w:type="gramStart"/>
            <w:r w:rsidRPr="00886E64">
              <w:rPr>
                <w:rFonts w:ascii="宋体" w:hAnsi="宋体" w:cs="仿宋_GB2312" w:hint="eastAsia"/>
                <w:color w:val="3D3D3D"/>
                <w:kern w:val="0"/>
                <w:sz w:val="18"/>
                <w:szCs w:val="18"/>
              </w:rPr>
              <w:t>发改及</w:t>
            </w:r>
            <w:proofErr w:type="gramEnd"/>
            <w:r w:rsidRPr="00886E64">
              <w:rPr>
                <w:rFonts w:ascii="宋体" w:hAnsi="宋体" w:cs="仿宋_GB2312" w:hint="eastAsia"/>
                <w:color w:val="3D3D3D"/>
                <w:kern w:val="0"/>
                <w:sz w:val="18"/>
                <w:szCs w:val="18"/>
              </w:rPr>
              <w:t>行业行政监督部门</w:t>
            </w:r>
          </w:p>
        </w:tc>
        <w:tc>
          <w:tcPr>
            <w:tcW w:w="185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行业行政</w:t>
            </w:r>
          </w:p>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监督部门</w:t>
            </w:r>
          </w:p>
        </w:tc>
      </w:tr>
      <w:tr w:rsidR="0008244A" w:rsidRPr="00886E64">
        <w:trPr>
          <w:trHeight w:val="145"/>
          <w:jc w:val="center"/>
        </w:trPr>
        <w:tc>
          <w:tcPr>
            <w:tcW w:w="65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5</w:t>
            </w:r>
          </w:p>
        </w:tc>
        <w:tc>
          <w:tcPr>
            <w:tcW w:w="406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10637A" w:rsidP="00EB62A5">
            <w:pPr>
              <w:widowControl/>
              <w:jc w:val="center"/>
              <w:rPr>
                <w:rFonts w:ascii="宋体" w:hAnsi="宋体" w:cs="仿宋_GB2312"/>
                <w:color w:val="3D3D3D"/>
                <w:kern w:val="0"/>
                <w:sz w:val="18"/>
                <w:szCs w:val="18"/>
              </w:rPr>
            </w:pPr>
            <w:hyperlink r:id="rId9" w:history="1">
              <w:r w:rsidR="0008244A" w:rsidRPr="00886E64">
                <w:rPr>
                  <w:rFonts w:ascii="宋体" w:hAnsi="宋体" w:cs="仿宋_GB2312" w:hint="eastAsia"/>
                  <w:color w:val="3D3D3D"/>
                  <w:kern w:val="0"/>
                  <w:sz w:val="18"/>
                  <w:szCs w:val="18"/>
                </w:rPr>
                <w:t>对重点工程建设项目投标人串标或以行贿手段谋取中标的</w:t>
              </w:r>
            </w:hyperlink>
            <w:r w:rsidR="0008244A" w:rsidRPr="00886E64">
              <w:rPr>
                <w:rFonts w:ascii="宋体" w:hAnsi="宋体" w:cs="仿宋_GB2312" w:hint="eastAsia"/>
                <w:color w:val="3D3D3D"/>
                <w:kern w:val="0"/>
                <w:sz w:val="18"/>
                <w:szCs w:val="18"/>
              </w:rPr>
              <w:t>处罚</w:t>
            </w:r>
          </w:p>
        </w:tc>
        <w:tc>
          <w:tcPr>
            <w:tcW w:w="18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proofErr w:type="gramStart"/>
            <w:r w:rsidRPr="00886E64">
              <w:rPr>
                <w:rFonts w:ascii="宋体" w:hAnsi="宋体" w:cs="仿宋_GB2312" w:hint="eastAsia"/>
                <w:color w:val="3D3D3D"/>
                <w:kern w:val="0"/>
                <w:sz w:val="18"/>
                <w:szCs w:val="18"/>
              </w:rPr>
              <w:t>发改及</w:t>
            </w:r>
            <w:proofErr w:type="gramEnd"/>
            <w:r w:rsidRPr="00886E64">
              <w:rPr>
                <w:rFonts w:ascii="宋体" w:hAnsi="宋体" w:cs="仿宋_GB2312" w:hint="eastAsia"/>
                <w:color w:val="3D3D3D"/>
                <w:kern w:val="0"/>
                <w:sz w:val="18"/>
                <w:szCs w:val="18"/>
              </w:rPr>
              <w:t>行业行政监督部门</w:t>
            </w:r>
          </w:p>
        </w:tc>
        <w:tc>
          <w:tcPr>
            <w:tcW w:w="185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行业行政</w:t>
            </w:r>
          </w:p>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监督部门</w:t>
            </w:r>
          </w:p>
        </w:tc>
      </w:tr>
      <w:tr w:rsidR="0008244A" w:rsidRPr="00886E64">
        <w:trPr>
          <w:trHeight w:val="145"/>
          <w:jc w:val="center"/>
        </w:trPr>
        <w:tc>
          <w:tcPr>
            <w:tcW w:w="65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6</w:t>
            </w:r>
          </w:p>
        </w:tc>
        <w:tc>
          <w:tcPr>
            <w:tcW w:w="406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对重点工程建设项目投标人以他人名义投标或以其他方式骗取中标的处罚</w:t>
            </w:r>
          </w:p>
        </w:tc>
        <w:tc>
          <w:tcPr>
            <w:tcW w:w="18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proofErr w:type="gramStart"/>
            <w:r w:rsidRPr="00886E64">
              <w:rPr>
                <w:rFonts w:ascii="宋体" w:hAnsi="宋体" w:cs="仿宋_GB2312" w:hint="eastAsia"/>
                <w:color w:val="3D3D3D"/>
                <w:kern w:val="0"/>
                <w:sz w:val="18"/>
                <w:szCs w:val="18"/>
              </w:rPr>
              <w:t>发改及</w:t>
            </w:r>
            <w:proofErr w:type="gramEnd"/>
            <w:r w:rsidRPr="00886E64">
              <w:rPr>
                <w:rFonts w:ascii="宋体" w:hAnsi="宋体" w:cs="仿宋_GB2312" w:hint="eastAsia"/>
                <w:color w:val="3D3D3D"/>
                <w:kern w:val="0"/>
                <w:sz w:val="18"/>
                <w:szCs w:val="18"/>
              </w:rPr>
              <w:t>行业行政监督部门</w:t>
            </w:r>
          </w:p>
        </w:tc>
        <w:tc>
          <w:tcPr>
            <w:tcW w:w="185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行业行政</w:t>
            </w:r>
          </w:p>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监督部门</w:t>
            </w:r>
          </w:p>
        </w:tc>
      </w:tr>
      <w:tr w:rsidR="0008244A" w:rsidRPr="00886E64">
        <w:trPr>
          <w:trHeight w:val="145"/>
          <w:jc w:val="center"/>
        </w:trPr>
        <w:tc>
          <w:tcPr>
            <w:tcW w:w="65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7</w:t>
            </w:r>
          </w:p>
        </w:tc>
        <w:tc>
          <w:tcPr>
            <w:tcW w:w="406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对依法必须进行招标的重点工程建设项目招标人违法与投标人进行实质性内容谈判的处罚</w:t>
            </w:r>
          </w:p>
        </w:tc>
        <w:tc>
          <w:tcPr>
            <w:tcW w:w="18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proofErr w:type="gramStart"/>
            <w:r w:rsidRPr="00886E64">
              <w:rPr>
                <w:rFonts w:ascii="宋体" w:hAnsi="宋体" w:cs="仿宋_GB2312" w:hint="eastAsia"/>
                <w:color w:val="3D3D3D"/>
                <w:kern w:val="0"/>
                <w:sz w:val="18"/>
                <w:szCs w:val="18"/>
              </w:rPr>
              <w:t>发改及</w:t>
            </w:r>
            <w:proofErr w:type="gramEnd"/>
            <w:r w:rsidRPr="00886E64">
              <w:rPr>
                <w:rFonts w:ascii="宋体" w:hAnsi="宋体" w:cs="仿宋_GB2312" w:hint="eastAsia"/>
                <w:color w:val="3D3D3D"/>
                <w:kern w:val="0"/>
                <w:sz w:val="18"/>
                <w:szCs w:val="18"/>
              </w:rPr>
              <w:t>行业行政监督部门</w:t>
            </w:r>
          </w:p>
        </w:tc>
        <w:tc>
          <w:tcPr>
            <w:tcW w:w="185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行业行政</w:t>
            </w:r>
          </w:p>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监督部门</w:t>
            </w:r>
          </w:p>
        </w:tc>
      </w:tr>
      <w:tr w:rsidR="0008244A" w:rsidRPr="00886E64">
        <w:trPr>
          <w:trHeight w:val="145"/>
          <w:jc w:val="center"/>
        </w:trPr>
        <w:tc>
          <w:tcPr>
            <w:tcW w:w="65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8</w:t>
            </w:r>
          </w:p>
        </w:tc>
        <w:tc>
          <w:tcPr>
            <w:tcW w:w="406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对重点工程建设项目评标委员会成员收受投标人好处，评标委员会成员或者参加评标的有关工作人员泄露评标情况的处罚</w:t>
            </w:r>
          </w:p>
        </w:tc>
        <w:tc>
          <w:tcPr>
            <w:tcW w:w="18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proofErr w:type="gramStart"/>
            <w:r w:rsidRPr="00886E64">
              <w:rPr>
                <w:rFonts w:ascii="宋体" w:hAnsi="宋体" w:cs="仿宋_GB2312" w:hint="eastAsia"/>
                <w:color w:val="3D3D3D"/>
                <w:kern w:val="0"/>
                <w:sz w:val="18"/>
                <w:szCs w:val="18"/>
              </w:rPr>
              <w:t>发改及</w:t>
            </w:r>
            <w:proofErr w:type="gramEnd"/>
            <w:r w:rsidRPr="00886E64">
              <w:rPr>
                <w:rFonts w:ascii="宋体" w:hAnsi="宋体" w:cs="仿宋_GB2312" w:hint="eastAsia"/>
                <w:color w:val="3D3D3D"/>
                <w:kern w:val="0"/>
                <w:sz w:val="18"/>
                <w:szCs w:val="18"/>
              </w:rPr>
              <w:t>行业行政监督部门</w:t>
            </w:r>
          </w:p>
        </w:tc>
        <w:tc>
          <w:tcPr>
            <w:tcW w:w="185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行业行政</w:t>
            </w:r>
          </w:p>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监督部门</w:t>
            </w:r>
          </w:p>
        </w:tc>
      </w:tr>
      <w:tr w:rsidR="0008244A" w:rsidRPr="00886E64">
        <w:trPr>
          <w:trHeight w:val="605"/>
          <w:jc w:val="center"/>
        </w:trPr>
        <w:tc>
          <w:tcPr>
            <w:tcW w:w="65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9</w:t>
            </w:r>
          </w:p>
        </w:tc>
        <w:tc>
          <w:tcPr>
            <w:tcW w:w="406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对重点工程建设项目中标人违法转让、分包中标项目的处罚</w:t>
            </w:r>
          </w:p>
        </w:tc>
        <w:tc>
          <w:tcPr>
            <w:tcW w:w="18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proofErr w:type="gramStart"/>
            <w:r w:rsidRPr="00886E64">
              <w:rPr>
                <w:rFonts w:ascii="宋体" w:hAnsi="宋体" w:cs="仿宋_GB2312" w:hint="eastAsia"/>
                <w:color w:val="3D3D3D"/>
                <w:kern w:val="0"/>
                <w:sz w:val="18"/>
                <w:szCs w:val="18"/>
              </w:rPr>
              <w:t>发改及</w:t>
            </w:r>
            <w:proofErr w:type="gramEnd"/>
            <w:r w:rsidRPr="00886E64">
              <w:rPr>
                <w:rFonts w:ascii="宋体" w:hAnsi="宋体" w:cs="仿宋_GB2312" w:hint="eastAsia"/>
                <w:color w:val="3D3D3D"/>
                <w:kern w:val="0"/>
                <w:sz w:val="18"/>
                <w:szCs w:val="18"/>
              </w:rPr>
              <w:t>行业行政监督部门</w:t>
            </w:r>
          </w:p>
        </w:tc>
        <w:tc>
          <w:tcPr>
            <w:tcW w:w="185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行业行政</w:t>
            </w:r>
          </w:p>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监督部门</w:t>
            </w:r>
          </w:p>
        </w:tc>
      </w:tr>
      <w:tr w:rsidR="0008244A" w:rsidRPr="00886E64">
        <w:trPr>
          <w:trHeight w:val="848"/>
          <w:jc w:val="center"/>
        </w:trPr>
        <w:tc>
          <w:tcPr>
            <w:tcW w:w="65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10</w:t>
            </w:r>
          </w:p>
        </w:tc>
        <w:tc>
          <w:tcPr>
            <w:tcW w:w="406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对重点工程建设项目招标人与中标人不按投标文件订立合同或订立背离合同实质性内容的协议的处罚</w:t>
            </w:r>
          </w:p>
        </w:tc>
        <w:tc>
          <w:tcPr>
            <w:tcW w:w="18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proofErr w:type="gramStart"/>
            <w:r w:rsidRPr="00886E64">
              <w:rPr>
                <w:rFonts w:ascii="宋体" w:hAnsi="宋体" w:cs="仿宋_GB2312" w:hint="eastAsia"/>
                <w:color w:val="3D3D3D"/>
                <w:kern w:val="0"/>
                <w:sz w:val="18"/>
                <w:szCs w:val="18"/>
              </w:rPr>
              <w:t>发改及</w:t>
            </w:r>
            <w:proofErr w:type="gramEnd"/>
            <w:r w:rsidRPr="00886E64">
              <w:rPr>
                <w:rFonts w:ascii="宋体" w:hAnsi="宋体" w:cs="仿宋_GB2312" w:hint="eastAsia"/>
                <w:color w:val="3D3D3D"/>
                <w:kern w:val="0"/>
                <w:sz w:val="18"/>
                <w:szCs w:val="18"/>
              </w:rPr>
              <w:t>行业行政监督部门</w:t>
            </w:r>
          </w:p>
        </w:tc>
        <w:tc>
          <w:tcPr>
            <w:tcW w:w="185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行业行政</w:t>
            </w:r>
          </w:p>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监督部门</w:t>
            </w:r>
          </w:p>
        </w:tc>
      </w:tr>
      <w:tr w:rsidR="0008244A" w:rsidRPr="00886E64">
        <w:trPr>
          <w:trHeight w:val="605"/>
          <w:jc w:val="center"/>
        </w:trPr>
        <w:tc>
          <w:tcPr>
            <w:tcW w:w="65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11</w:t>
            </w:r>
          </w:p>
        </w:tc>
        <w:tc>
          <w:tcPr>
            <w:tcW w:w="406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对重点工程建设项目中标人不按照与招标人订立的合同履行义务的处罚</w:t>
            </w:r>
          </w:p>
        </w:tc>
        <w:tc>
          <w:tcPr>
            <w:tcW w:w="18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proofErr w:type="gramStart"/>
            <w:r w:rsidRPr="00886E64">
              <w:rPr>
                <w:rFonts w:ascii="宋体" w:hAnsi="宋体" w:cs="仿宋_GB2312" w:hint="eastAsia"/>
                <w:color w:val="3D3D3D"/>
                <w:kern w:val="0"/>
                <w:sz w:val="18"/>
                <w:szCs w:val="18"/>
              </w:rPr>
              <w:t>发改及</w:t>
            </w:r>
            <w:proofErr w:type="gramEnd"/>
            <w:r w:rsidRPr="00886E64">
              <w:rPr>
                <w:rFonts w:ascii="宋体" w:hAnsi="宋体" w:cs="仿宋_GB2312" w:hint="eastAsia"/>
                <w:color w:val="3D3D3D"/>
                <w:kern w:val="0"/>
                <w:sz w:val="18"/>
                <w:szCs w:val="18"/>
              </w:rPr>
              <w:t>行业行政监督部门</w:t>
            </w:r>
          </w:p>
        </w:tc>
        <w:tc>
          <w:tcPr>
            <w:tcW w:w="185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行业行政</w:t>
            </w:r>
          </w:p>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监督部门</w:t>
            </w:r>
          </w:p>
        </w:tc>
      </w:tr>
      <w:tr w:rsidR="0008244A" w:rsidRPr="00886E64">
        <w:trPr>
          <w:trHeight w:val="908"/>
          <w:jc w:val="center"/>
        </w:trPr>
        <w:tc>
          <w:tcPr>
            <w:tcW w:w="65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12</w:t>
            </w:r>
          </w:p>
        </w:tc>
        <w:tc>
          <w:tcPr>
            <w:tcW w:w="406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对重点工程建设项目招标人违法收取投标保证金、履约保证金或者不按规定退还投标保证金及银行同期存款利息的处罚</w:t>
            </w:r>
          </w:p>
        </w:tc>
        <w:tc>
          <w:tcPr>
            <w:tcW w:w="18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proofErr w:type="gramStart"/>
            <w:r w:rsidRPr="00886E64">
              <w:rPr>
                <w:rFonts w:ascii="宋体" w:hAnsi="宋体" w:cs="仿宋_GB2312" w:hint="eastAsia"/>
                <w:color w:val="3D3D3D"/>
                <w:kern w:val="0"/>
                <w:sz w:val="18"/>
                <w:szCs w:val="18"/>
              </w:rPr>
              <w:t>发改及</w:t>
            </w:r>
            <w:proofErr w:type="gramEnd"/>
            <w:r w:rsidRPr="00886E64">
              <w:rPr>
                <w:rFonts w:ascii="宋体" w:hAnsi="宋体" w:cs="仿宋_GB2312" w:hint="eastAsia"/>
                <w:color w:val="3D3D3D"/>
                <w:kern w:val="0"/>
                <w:sz w:val="18"/>
                <w:szCs w:val="18"/>
              </w:rPr>
              <w:t>行业行政监督部门</w:t>
            </w:r>
          </w:p>
        </w:tc>
        <w:tc>
          <w:tcPr>
            <w:tcW w:w="185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行业行政</w:t>
            </w:r>
          </w:p>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监督部门</w:t>
            </w:r>
          </w:p>
        </w:tc>
      </w:tr>
      <w:tr w:rsidR="0008244A" w:rsidRPr="00886E64">
        <w:trPr>
          <w:trHeight w:val="605"/>
          <w:jc w:val="center"/>
        </w:trPr>
        <w:tc>
          <w:tcPr>
            <w:tcW w:w="65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13</w:t>
            </w:r>
          </w:p>
        </w:tc>
        <w:tc>
          <w:tcPr>
            <w:tcW w:w="406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对重点工程建设项目投标中，出让或者出租资格、资质证书供他人投标的处罚</w:t>
            </w:r>
          </w:p>
        </w:tc>
        <w:tc>
          <w:tcPr>
            <w:tcW w:w="18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proofErr w:type="gramStart"/>
            <w:r w:rsidRPr="00886E64">
              <w:rPr>
                <w:rFonts w:ascii="宋体" w:hAnsi="宋体" w:cs="仿宋_GB2312" w:hint="eastAsia"/>
                <w:color w:val="3D3D3D"/>
                <w:kern w:val="0"/>
                <w:sz w:val="18"/>
                <w:szCs w:val="18"/>
              </w:rPr>
              <w:t>发改及</w:t>
            </w:r>
            <w:proofErr w:type="gramEnd"/>
            <w:r w:rsidRPr="00886E64">
              <w:rPr>
                <w:rFonts w:ascii="宋体" w:hAnsi="宋体" w:cs="仿宋_GB2312" w:hint="eastAsia"/>
                <w:color w:val="3D3D3D"/>
                <w:kern w:val="0"/>
                <w:sz w:val="18"/>
                <w:szCs w:val="18"/>
              </w:rPr>
              <w:t>行业行政监督部门</w:t>
            </w:r>
          </w:p>
        </w:tc>
        <w:tc>
          <w:tcPr>
            <w:tcW w:w="185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行业行政</w:t>
            </w:r>
          </w:p>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监督部门</w:t>
            </w:r>
          </w:p>
        </w:tc>
      </w:tr>
      <w:tr w:rsidR="0008244A" w:rsidRPr="00886E64">
        <w:trPr>
          <w:trHeight w:val="908"/>
          <w:jc w:val="center"/>
        </w:trPr>
        <w:tc>
          <w:tcPr>
            <w:tcW w:w="65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lastRenderedPageBreak/>
              <w:t>14</w:t>
            </w:r>
          </w:p>
        </w:tc>
        <w:tc>
          <w:tcPr>
            <w:tcW w:w="406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对重点工程建设项目招标人不按照规定组建评标委员会或者违法确定、更换评标委员会成员的处罚</w:t>
            </w:r>
          </w:p>
        </w:tc>
        <w:tc>
          <w:tcPr>
            <w:tcW w:w="18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proofErr w:type="gramStart"/>
            <w:r w:rsidRPr="00886E64">
              <w:rPr>
                <w:rFonts w:ascii="宋体" w:hAnsi="宋体" w:cs="仿宋_GB2312" w:hint="eastAsia"/>
                <w:color w:val="3D3D3D"/>
                <w:kern w:val="0"/>
                <w:sz w:val="18"/>
                <w:szCs w:val="18"/>
              </w:rPr>
              <w:t>发改及</w:t>
            </w:r>
            <w:proofErr w:type="gramEnd"/>
            <w:r w:rsidRPr="00886E64">
              <w:rPr>
                <w:rFonts w:ascii="宋体" w:hAnsi="宋体" w:cs="仿宋_GB2312" w:hint="eastAsia"/>
                <w:color w:val="3D3D3D"/>
                <w:kern w:val="0"/>
                <w:sz w:val="18"/>
                <w:szCs w:val="18"/>
              </w:rPr>
              <w:t>行业行政监督部门</w:t>
            </w:r>
          </w:p>
        </w:tc>
        <w:tc>
          <w:tcPr>
            <w:tcW w:w="185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行业行政</w:t>
            </w:r>
          </w:p>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监督部门</w:t>
            </w:r>
          </w:p>
        </w:tc>
      </w:tr>
      <w:tr w:rsidR="0008244A" w:rsidRPr="00886E64">
        <w:trPr>
          <w:trHeight w:val="605"/>
          <w:jc w:val="center"/>
        </w:trPr>
        <w:tc>
          <w:tcPr>
            <w:tcW w:w="65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15</w:t>
            </w:r>
          </w:p>
        </w:tc>
        <w:tc>
          <w:tcPr>
            <w:tcW w:w="406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10637A" w:rsidP="00EB62A5">
            <w:pPr>
              <w:widowControl/>
              <w:jc w:val="center"/>
              <w:rPr>
                <w:rFonts w:ascii="宋体" w:hAnsi="宋体" w:cs="仿宋_GB2312"/>
                <w:color w:val="3D3D3D"/>
                <w:kern w:val="0"/>
                <w:sz w:val="18"/>
                <w:szCs w:val="18"/>
              </w:rPr>
            </w:pPr>
            <w:hyperlink r:id="rId10" w:history="1">
              <w:r w:rsidR="0008244A" w:rsidRPr="00886E64">
                <w:rPr>
                  <w:rFonts w:ascii="宋体" w:hAnsi="宋体" w:cs="仿宋_GB2312" w:hint="eastAsia"/>
                  <w:color w:val="3D3D3D"/>
                  <w:kern w:val="0"/>
                  <w:sz w:val="18"/>
                  <w:szCs w:val="18"/>
                </w:rPr>
                <w:t>对重点工程建设项目评标委员会成员评标违法行为的处罚</w:t>
              </w:r>
            </w:hyperlink>
          </w:p>
        </w:tc>
        <w:tc>
          <w:tcPr>
            <w:tcW w:w="18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proofErr w:type="gramStart"/>
            <w:r w:rsidRPr="00886E64">
              <w:rPr>
                <w:rFonts w:ascii="宋体" w:hAnsi="宋体" w:cs="仿宋_GB2312" w:hint="eastAsia"/>
                <w:color w:val="3D3D3D"/>
                <w:kern w:val="0"/>
                <w:sz w:val="18"/>
                <w:szCs w:val="18"/>
              </w:rPr>
              <w:t>发改及</w:t>
            </w:r>
            <w:proofErr w:type="gramEnd"/>
            <w:r w:rsidRPr="00886E64">
              <w:rPr>
                <w:rFonts w:ascii="宋体" w:hAnsi="宋体" w:cs="仿宋_GB2312" w:hint="eastAsia"/>
                <w:color w:val="3D3D3D"/>
                <w:kern w:val="0"/>
                <w:sz w:val="18"/>
                <w:szCs w:val="18"/>
              </w:rPr>
              <w:t>行业行政监督部门</w:t>
            </w:r>
          </w:p>
        </w:tc>
        <w:tc>
          <w:tcPr>
            <w:tcW w:w="185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行业行政</w:t>
            </w:r>
          </w:p>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监督部门</w:t>
            </w:r>
          </w:p>
        </w:tc>
      </w:tr>
      <w:tr w:rsidR="0008244A" w:rsidRPr="00886E64">
        <w:trPr>
          <w:trHeight w:val="1211"/>
          <w:jc w:val="center"/>
        </w:trPr>
        <w:tc>
          <w:tcPr>
            <w:tcW w:w="65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16</w:t>
            </w:r>
          </w:p>
        </w:tc>
        <w:tc>
          <w:tcPr>
            <w:tcW w:w="406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对重点工程建设项目招标人无正当理由不发中标通知书，不按规定确定中标人，无正当理由改变中标结果或不与中标人订立合同，在订立合同时向中标人提出附加条款的处罚</w:t>
            </w:r>
          </w:p>
        </w:tc>
        <w:tc>
          <w:tcPr>
            <w:tcW w:w="18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proofErr w:type="gramStart"/>
            <w:r w:rsidRPr="00886E64">
              <w:rPr>
                <w:rFonts w:ascii="宋体" w:hAnsi="宋体" w:cs="仿宋_GB2312" w:hint="eastAsia"/>
                <w:color w:val="3D3D3D"/>
                <w:kern w:val="0"/>
                <w:sz w:val="18"/>
                <w:szCs w:val="18"/>
              </w:rPr>
              <w:t>发改及</w:t>
            </w:r>
            <w:proofErr w:type="gramEnd"/>
            <w:r w:rsidRPr="00886E64">
              <w:rPr>
                <w:rFonts w:ascii="宋体" w:hAnsi="宋体" w:cs="仿宋_GB2312" w:hint="eastAsia"/>
                <w:color w:val="3D3D3D"/>
                <w:kern w:val="0"/>
                <w:sz w:val="18"/>
                <w:szCs w:val="18"/>
              </w:rPr>
              <w:t>行业行政监督部门</w:t>
            </w:r>
          </w:p>
        </w:tc>
        <w:tc>
          <w:tcPr>
            <w:tcW w:w="185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行业行政</w:t>
            </w:r>
          </w:p>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监督部门</w:t>
            </w:r>
          </w:p>
        </w:tc>
      </w:tr>
      <w:tr w:rsidR="0008244A" w:rsidRPr="00886E64">
        <w:trPr>
          <w:trHeight w:val="1016"/>
          <w:jc w:val="center"/>
        </w:trPr>
        <w:tc>
          <w:tcPr>
            <w:tcW w:w="65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17</w:t>
            </w:r>
          </w:p>
        </w:tc>
        <w:tc>
          <w:tcPr>
            <w:tcW w:w="406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对重点工程建设项目中标人无正当理由不与招标人订立合同，在签订合同时提出附加条件或不按招标文件要求提交履约保证金的处罚</w:t>
            </w:r>
          </w:p>
        </w:tc>
        <w:tc>
          <w:tcPr>
            <w:tcW w:w="18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proofErr w:type="gramStart"/>
            <w:r w:rsidRPr="00886E64">
              <w:rPr>
                <w:rFonts w:ascii="宋体" w:hAnsi="宋体" w:cs="仿宋_GB2312" w:hint="eastAsia"/>
                <w:color w:val="3D3D3D"/>
                <w:kern w:val="0"/>
                <w:sz w:val="18"/>
                <w:szCs w:val="18"/>
              </w:rPr>
              <w:t>发改及</w:t>
            </w:r>
            <w:proofErr w:type="gramEnd"/>
            <w:r w:rsidRPr="00886E64">
              <w:rPr>
                <w:rFonts w:ascii="宋体" w:hAnsi="宋体" w:cs="仿宋_GB2312" w:hint="eastAsia"/>
                <w:color w:val="3D3D3D"/>
                <w:kern w:val="0"/>
                <w:sz w:val="18"/>
                <w:szCs w:val="18"/>
              </w:rPr>
              <w:t>行业行政监督部门</w:t>
            </w:r>
          </w:p>
        </w:tc>
        <w:tc>
          <w:tcPr>
            <w:tcW w:w="185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行业行政</w:t>
            </w:r>
          </w:p>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监督部门</w:t>
            </w:r>
          </w:p>
        </w:tc>
      </w:tr>
      <w:tr w:rsidR="0008244A" w:rsidRPr="00886E64">
        <w:trPr>
          <w:trHeight w:val="605"/>
          <w:jc w:val="center"/>
        </w:trPr>
        <w:tc>
          <w:tcPr>
            <w:tcW w:w="65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18</w:t>
            </w:r>
          </w:p>
        </w:tc>
        <w:tc>
          <w:tcPr>
            <w:tcW w:w="406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对取得招标执业资格的专业人员违反国家规定办理重点工程建设项目招标业务的处罚</w:t>
            </w:r>
          </w:p>
        </w:tc>
        <w:tc>
          <w:tcPr>
            <w:tcW w:w="18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proofErr w:type="gramStart"/>
            <w:r w:rsidRPr="00886E64">
              <w:rPr>
                <w:rFonts w:ascii="宋体" w:hAnsi="宋体" w:cs="仿宋_GB2312" w:hint="eastAsia"/>
                <w:color w:val="3D3D3D"/>
                <w:kern w:val="0"/>
                <w:sz w:val="18"/>
                <w:szCs w:val="18"/>
              </w:rPr>
              <w:t>发改及</w:t>
            </w:r>
            <w:proofErr w:type="gramEnd"/>
            <w:r w:rsidRPr="00886E64">
              <w:rPr>
                <w:rFonts w:ascii="宋体" w:hAnsi="宋体" w:cs="仿宋_GB2312" w:hint="eastAsia"/>
                <w:color w:val="3D3D3D"/>
                <w:kern w:val="0"/>
                <w:sz w:val="18"/>
                <w:szCs w:val="18"/>
              </w:rPr>
              <w:t>行业行政监督部门</w:t>
            </w:r>
          </w:p>
        </w:tc>
        <w:tc>
          <w:tcPr>
            <w:tcW w:w="185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行业行政</w:t>
            </w:r>
          </w:p>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监督部门</w:t>
            </w:r>
          </w:p>
        </w:tc>
      </w:tr>
      <w:tr w:rsidR="0008244A" w:rsidRPr="00886E64" w:rsidTr="001855D9">
        <w:trPr>
          <w:trHeight w:val="411"/>
          <w:jc w:val="center"/>
        </w:trPr>
        <w:tc>
          <w:tcPr>
            <w:tcW w:w="65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19</w:t>
            </w:r>
          </w:p>
        </w:tc>
        <w:tc>
          <w:tcPr>
            <w:tcW w:w="406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对擅自开启、关闭石油天然气输送管道阀门，移动、毁损、涂改管道标志，在埋地管道上方巡查便道上行驶重型车辆的，在地面管道线路、架空管道线路和管桥上行走或者放置重物，阻碍依法进行的管道建设的处罚</w:t>
            </w:r>
          </w:p>
        </w:tc>
        <w:tc>
          <w:tcPr>
            <w:tcW w:w="18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2C696D">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县</w:t>
            </w:r>
            <w:r w:rsidR="002C696D">
              <w:rPr>
                <w:rFonts w:ascii="宋体" w:hAnsi="宋体" w:cs="仿宋_GB2312" w:hint="eastAsia"/>
                <w:color w:val="3D3D3D"/>
                <w:kern w:val="0"/>
                <w:sz w:val="18"/>
                <w:szCs w:val="18"/>
              </w:rPr>
              <w:t>工信局</w:t>
            </w:r>
          </w:p>
        </w:tc>
        <w:tc>
          <w:tcPr>
            <w:tcW w:w="185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2C696D" w:rsidP="00EB62A5">
            <w:pPr>
              <w:widowControl/>
              <w:jc w:val="center"/>
              <w:rPr>
                <w:rFonts w:ascii="宋体" w:hAnsi="宋体" w:cs="仿宋_GB2312"/>
                <w:color w:val="3D3D3D"/>
                <w:kern w:val="0"/>
                <w:sz w:val="18"/>
                <w:szCs w:val="18"/>
              </w:rPr>
            </w:pPr>
            <w:proofErr w:type="gramStart"/>
            <w:r>
              <w:rPr>
                <w:rFonts w:ascii="宋体" w:hAnsi="宋体" w:cs="仿宋_GB2312" w:hint="eastAsia"/>
                <w:color w:val="3D3D3D"/>
                <w:kern w:val="0"/>
                <w:sz w:val="18"/>
                <w:szCs w:val="18"/>
              </w:rPr>
              <w:t>县发改局</w:t>
            </w:r>
            <w:proofErr w:type="gramEnd"/>
          </w:p>
        </w:tc>
      </w:tr>
      <w:tr w:rsidR="0008244A" w:rsidRPr="00886E64">
        <w:trPr>
          <w:trHeight w:val="2992"/>
          <w:jc w:val="center"/>
        </w:trPr>
        <w:tc>
          <w:tcPr>
            <w:tcW w:w="65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20</w:t>
            </w:r>
          </w:p>
        </w:tc>
        <w:tc>
          <w:tcPr>
            <w:tcW w:w="406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对管道企业未按照规定对管道进行巡护、检测和维修；对不符合安全使用条件的管道未及时更新、改造或者停止使用；未设置、修复或者更新有关管道标志；未将管道竣工测量图报人民政府主管管道保护工作的部门备案；未制定本企业管道事故应急预案，或者未将本企业管道事故应急预案报人民政府主管管道保护工作的部门备案；发生管道事故，未采取有效措施消除或者减轻事故危害；未对停止运行、封存、报废的管道采取必要的安全防护措施等行为的处罚</w:t>
            </w:r>
          </w:p>
        </w:tc>
        <w:tc>
          <w:tcPr>
            <w:tcW w:w="18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2C696D" w:rsidP="00EB62A5">
            <w:pPr>
              <w:widowControl/>
              <w:jc w:val="center"/>
              <w:rPr>
                <w:rFonts w:ascii="宋体" w:hAnsi="宋体" w:cs="仿宋_GB2312"/>
                <w:color w:val="3D3D3D"/>
                <w:kern w:val="0"/>
                <w:sz w:val="18"/>
                <w:szCs w:val="18"/>
              </w:rPr>
            </w:pPr>
            <w:r>
              <w:rPr>
                <w:rFonts w:ascii="宋体" w:hAnsi="宋体" w:cs="仿宋_GB2312" w:hint="eastAsia"/>
                <w:color w:val="3D3D3D"/>
                <w:kern w:val="0"/>
                <w:sz w:val="18"/>
                <w:szCs w:val="18"/>
              </w:rPr>
              <w:t>县工信局</w:t>
            </w:r>
          </w:p>
        </w:tc>
        <w:tc>
          <w:tcPr>
            <w:tcW w:w="185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2C696D" w:rsidP="00EB62A5">
            <w:pPr>
              <w:widowControl/>
              <w:jc w:val="center"/>
              <w:rPr>
                <w:rFonts w:ascii="宋体" w:hAnsi="宋体" w:cs="仿宋_GB2312"/>
                <w:color w:val="3D3D3D"/>
                <w:kern w:val="0"/>
                <w:sz w:val="18"/>
                <w:szCs w:val="18"/>
              </w:rPr>
            </w:pPr>
            <w:proofErr w:type="gramStart"/>
            <w:r>
              <w:rPr>
                <w:rFonts w:ascii="宋体" w:hAnsi="宋体" w:cs="仿宋_GB2312" w:hint="eastAsia"/>
                <w:color w:val="3D3D3D"/>
                <w:kern w:val="0"/>
                <w:sz w:val="18"/>
                <w:szCs w:val="18"/>
              </w:rPr>
              <w:t>县发改局</w:t>
            </w:r>
            <w:proofErr w:type="gramEnd"/>
          </w:p>
        </w:tc>
      </w:tr>
      <w:tr w:rsidR="0008244A" w:rsidRPr="00886E64" w:rsidTr="00733AA1">
        <w:trPr>
          <w:trHeight w:val="986"/>
          <w:jc w:val="center"/>
        </w:trPr>
        <w:tc>
          <w:tcPr>
            <w:tcW w:w="65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21</w:t>
            </w:r>
          </w:p>
        </w:tc>
        <w:tc>
          <w:tcPr>
            <w:tcW w:w="4063"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未经申请批准，在石油天然气输送管道线路中心线禁止范围内开展施工作业的处罚</w:t>
            </w:r>
          </w:p>
        </w:tc>
        <w:tc>
          <w:tcPr>
            <w:tcW w:w="1807"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2C696D" w:rsidP="00EB62A5">
            <w:pPr>
              <w:widowControl/>
              <w:jc w:val="center"/>
              <w:rPr>
                <w:rFonts w:ascii="宋体" w:hAnsi="宋体" w:cs="仿宋_GB2312"/>
                <w:color w:val="3D3D3D"/>
                <w:kern w:val="0"/>
                <w:sz w:val="18"/>
                <w:szCs w:val="18"/>
              </w:rPr>
            </w:pPr>
            <w:r>
              <w:rPr>
                <w:rFonts w:ascii="宋体" w:hAnsi="宋体" w:cs="仿宋_GB2312" w:hint="eastAsia"/>
                <w:color w:val="3D3D3D"/>
                <w:kern w:val="0"/>
                <w:sz w:val="18"/>
                <w:szCs w:val="18"/>
              </w:rPr>
              <w:t>县工信局</w:t>
            </w:r>
          </w:p>
        </w:tc>
        <w:tc>
          <w:tcPr>
            <w:tcW w:w="1851"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2C696D" w:rsidP="00EB62A5">
            <w:pPr>
              <w:widowControl/>
              <w:jc w:val="center"/>
              <w:rPr>
                <w:rFonts w:ascii="宋体" w:hAnsi="宋体" w:cs="仿宋_GB2312"/>
                <w:color w:val="3D3D3D"/>
                <w:kern w:val="0"/>
                <w:sz w:val="18"/>
                <w:szCs w:val="18"/>
              </w:rPr>
            </w:pPr>
            <w:proofErr w:type="gramStart"/>
            <w:r>
              <w:rPr>
                <w:rFonts w:ascii="宋体" w:hAnsi="宋体" w:cs="仿宋_GB2312" w:hint="eastAsia"/>
                <w:color w:val="3D3D3D"/>
                <w:kern w:val="0"/>
                <w:sz w:val="18"/>
                <w:szCs w:val="18"/>
              </w:rPr>
              <w:t>县发改局</w:t>
            </w:r>
            <w:proofErr w:type="gramEnd"/>
          </w:p>
        </w:tc>
      </w:tr>
    </w:tbl>
    <w:p w:rsidR="002C696D" w:rsidRDefault="002C696D" w:rsidP="00EB62A5">
      <w:pPr>
        <w:widowControl/>
        <w:jc w:val="center"/>
        <w:rPr>
          <w:rFonts w:ascii="方正小标宋简体" w:eastAsia="方正小标宋简体"/>
          <w:bCs/>
          <w:sz w:val="30"/>
          <w:szCs w:val="30"/>
        </w:rPr>
      </w:pPr>
    </w:p>
    <w:p w:rsidR="002C696D" w:rsidRDefault="002C696D" w:rsidP="00EB62A5">
      <w:pPr>
        <w:widowControl/>
        <w:jc w:val="center"/>
        <w:rPr>
          <w:rFonts w:ascii="方正小标宋简体" w:eastAsia="方正小标宋简体"/>
          <w:bCs/>
          <w:sz w:val="30"/>
          <w:szCs w:val="30"/>
        </w:rPr>
      </w:pPr>
    </w:p>
    <w:p w:rsidR="0008244A" w:rsidRPr="00124EE8" w:rsidRDefault="0008244A" w:rsidP="00EB62A5">
      <w:pPr>
        <w:widowControl/>
        <w:jc w:val="center"/>
        <w:rPr>
          <w:rFonts w:ascii="方正小标宋简体" w:eastAsia="方正小标宋简体"/>
          <w:bCs/>
          <w:sz w:val="30"/>
          <w:szCs w:val="30"/>
        </w:rPr>
      </w:pPr>
      <w:r w:rsidRPr="00124EE8">
        <w:rPr>
          <w:rFonts w:ascii="方正小标宋简体" w:eastAsia="方正小标宋简体" w:hint="eastAsia"/>
          <w:bCs/>
          <w:sz w:val="30"/>
          <w:szCs w:val="30"/>
        </w:rPr>
        <w:t>（十</w:t>
      </w:r>
      <w:r w:rsidR="00303B4E">
        <w:rPr>
          <w:rFonts w:ascii="方正小标宋简体" w:eastAsia="方正小标宋简体" w:hint="eastAsia"/>
          <w:bCs/>
          <w:sz w:val="30"/>
          <w:szCs w:val="30"/>
        </w:rPr>
        <w:t>一</w:t>
      </w:r>
      <w:r w:rsidRPr="00124EE8">
        <w:rPr>
          <w:rFonts w:ascii="方正小标宋简体" w:eastAsia="方正小标宋简体" w:hint="eastAsia"/>
          <w:bCs/>
          <w:sz w:val="30"/>
          <w:szCs w:val="30"/>
        </w:rPr>
        <w:t>）调整实施机关其他权力项目目录（3项）</w:t>
      </w:r>
    </w:p>
    <w:tbl>
      <w:tblPr>
        <w:tblW w:w="8330"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649"/>
        <w:gridCol w:w="4042"/>
        <w:gridCol w:w="1799"/>
        <w:gridCol w:w="1840"/>
      </w:tblGrid>
      <w:tr w:rsidR="0008244A" w:rsidRPr="00886E64" w:rsidTr="00733AA1">
        <w:trPr>
          <w:trHeight w:val="627"/>
          <w:jc w:val="center"/>
        </w:trPr>
        <w:tc>
          <w:tcPr>
            <w:tcW w:w="649" w:type="dxa"/>
            <w:tcBorders>
              <w:top w:val="outset" w:sz="6" w:space="0" w:color="000000"/>
              <w:left w:val="outset" w:sz="6" w:space="0" w:color="000000"/>
              <w:bottom w:val="outset" w:sz="6" w:space="0" w:color="000000"/>
              <w:right w:val="outset" w:sz="6" w:space="0" w:color="000000"/>
            </w:tcBorders>
            <w:vAlign w:val="center"/>
          </w:tcPr>
          <w:p w:rsidR="0008244A" w:rsidRPr="00ED3B04" w:rsidRDefault="0008244A" w:rsidP="00EB62A5">
            <w:pPr>
              <w:widowControl/>
              <w:jc w:val="center"/>
              <w:rPr>
                <w:rFonts w:ascii="宋体" w:hAnsi="宋体" w:cs="黑体"/>
                <w:b/>
                <w:color w:val="3D3D3D"/>
                <w:kern w:val="0"/>
                <w:sz w:val="18"/>
                <w:szCs w:val="18"/>
              </w:rPr>
            </w:pPr>
            <w:r w:rsidRPr="00ED3B04">
              <w:rPr>
                <w:rFonts w:ascii="宋体" w:hAnsi="宋体" w:cs="黑体" w:hint="eastAsia"/>
                <w:b/>
                <w:color w:val="3D3D3D"/>
                <w:kern w:val="0"/>
                <w:sz w:val="18"/>
                <w:szCs w:val="18"/>
              </w:rPr>
              <w:t>序号</w:t>
            </w:r>
          </w:p>
        </w:tc>
        <w:tc>
          <w:tcPr>
            <w:tcW w:w="4042" w:type="dxa"/>
            <w:tcBorders>
              <w:top w:val="outset" w:sz="6" w:space="0" w:color="000000"/>
              <w:left w:val="outset" w:sz="6" w:space="0" w:color="000000"/>
              <w:bottom w:val="outset" w:sz="6" w:space="0" w:color="000000"/>
              <w:right w:val="outset" w:sz="6" w:space="0" w:color="000000"/>
            </w:tcBorders>
            <w:vAlign w:val="center"/>
          </w:tcPr>
          <w:p w:rsidR="0008244A" w:rsidRPr="00ED3B04" w:rsidRDefault="0008244A" w:rsidP="00EB62A5">
            <w:pPr>
              <w:widowControl/>
              <w:jc w:val="center"/>
              <w:rPr>
                <w:rFonts w:ascii="宋体" w:hAnsi="宋体" w:cs="黑体"/>
                <w:b/>
                <w:color w:val="3D3D3D"/>
                <w:kern w:val="0"/>
                <w:sz w:val="18"/>
                <w:szCs w:val="18"/>
              </w:rPr>
            </w:pPr>
            <w:r w:rsidRPr="00ED3B04">
              <w:rPr>
                <w:rFonts w:ascii="宋体" w:hAnsi="宋体" w:cs="黑体" w:hint="eastAsia"/>
                <w:b/>
                <w:color w:val="3D3D3D"/>
                <w:kern w:val="0"/>
                <w:sz w:val="18"/>
                <w:szCs w:val="18"/>
              </w:rPr>
              <w:t>项目名称</w:t>
            </w:r>
          </w:p>
        </w:tc>
        <w:tc>
          <w:tcPr>
            <w:tcW w:w="1799" w:type="dxa"/>
            <w:tcBorders>
              <w:top w:val="outset" w:sz="6" w:space="0" w:color="000000"/>
              <w:left w:val="outset" w:sz="6" w:space="0" w:color="000000"/>
              <w:bottom w:val="outset" w:sz="6" w:space="0" w:color="000000"/>
              <w:right w:val="outset" w:sz="6" w:space="0" w:color="000000"/>
            </w:tcBorders>
            <w:vAlign w:val="center"/>
          </w:tcPr>
          <w:p w:rsidR="0008244A" w:rsidRPr="00ED3B04" w:rsidRDefault="0008244A" w:rsidP="00EB62A5">
            <w:pPr>
              <w:widowControl/>
              <w:jc w:val="center"/>
              <w:rPr>
                <w:rFonts w:ascii="宋体" w:hAnsi="宋体" w:cs="黑体"/>
                <w:b/>
                <w:color w:val="3D3D3D"/>
                <w:kern w:val="0"/>
                <w:sz w:val="18"/>
                <w:szCs w:val="18"/>
              </w:rPr>
            </w:pPr>
            <w:proofErr w:type="gramStart"/>
            <w:r w:rsidRPr="00ED3B04">
              <w:rPr>
                <w:rFonts w:ascii="宋体" w:hAnsi="宋体" w:cs="黑体" w:hint="eastAsia"/>
                <w:b/>
                <w:color w:val="3D3D3D"/>
                <w:kern w:val="0"/>
                <w:sz w:val="18"/>
                <w:szCs w:val="18"/>
              </w:rPr>
              <w:t>原实施</w:t>
            </w:r>
            <w:proofErr w:type="gramEnd"/>
            <w:r w:rsidRPr="00ED3B04">
              <w:rPr>
                <w:rFonts w:ascii="宋体" w:hAnsi="宋体" w:cs="黑体" w:hint="eastAsia"/>
                <w:b/>
                <w:color w:val="3D3D3D"/>
                <w:kern w:val="0"/>
                <w:sz w:val="18"/>
                <w:szCs w:val="18"/>
              </w:rPr>
              <w:t>机关</w:t>
            </w:r>
          </w:p>
        </w:tc>
        <w:tc>
          <w:tcPr>
            <w:tcW w:w="1840" w:type="dxa"/>
            <w:tcBorders>
              <w:top w:val="outset" w:sz="6" w:space="0" w:color="000000"/>
              <w:left w:val="outset" w:sz="6" w:space="0" w:color="000000"/>
              <w:bottom w:val="outset" w:sz="6" w:space="0" w:color="000000"/>
              <w:right w:val="outset" w:sz="6" w:space="0" w:color="000000"/>
            </w:tcBorders>
            <w:vAlign w:val="center"/>
          </w:tcPr>
          <w:p w:rsidR="0008244A" w:rsidRPr="00ED3B04" w:rsidRDefault="0008244A" w:rsidP="00EB62A5">
            <w:pPr>
              <w:widowControl/>
              <w:jc w:val="center"/>
              <w:rPr>
                <w:rFonts w:ascii="宋体" w:hAnsi="宋体" w:cs="黑体"/>
                <w:b/>
                <w:color w:val="3D3D3D"/>
                <w:kern w:val="0"/>
                <w:sz w:val="18"/>
                <w:szCs w:val="18"/>
              </w:rPr>
            </w:pPr>
            <w:proofErr w:type="gramStart"/>
            <w:r w:rsidRPr="00ED3B04">
              <w:rPr>
                <w:rFonts w:ascii="宋体" w:hAnsi="宋体" w:cs="黑体" w:hint="eastAsia"/>
                <w:b/>
                <w:color w:val="3D3D3D"/>
                <w:kern w:val="0"/>
                <w:sz w:val="18"/>
                <w:szCs w:val="18"/>
              </w:rPr>
              <w:t>现实施</w:t>
            </w:r>
            <w:proofErr w:type="gramEnd"/>
            <w:r w:rsidRPr="00ED3B04">
              <w:rPr>
                <w:rFonts w:ascii="宋体" w:hAnsi="宋体" w:cs="黑体" w:hint="eastAsia"/>
                <w:b/>
                <w:color w:val="3D3D3D"/>
                <w:kern w:val="0"/>
                <w:sz w:val="18"/>
                <w:szCs w:val="18"/>
              </w:rPr>
              <w:t>机关</w:t>
            </w:r>
          </w:p>
        </w:tc>
      </w:tr>
      <w:tr w:rsidR="0008244A" w:rsidRPr="00886E64">
        <w:trPr>
          <w:trHeight w:val="553"/>
          <w:jc w:val="center"/>
        </w:trPr>
        <w:tc>
          <w:tcPr>
            <w:tcW w:w="649"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1</w:t>
            </w:r>
          </w:p>
        </w:tc>
        <w:tc>
          <w:tcPr>
            <w:tcW w:w="404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油气管道及其附属设施周边施工</w:t>
            </w:r>
          </w:p>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作业审批</w:t>
            </w:r>
          </w:p>
        </w:tc>
        <w:tc>
          <w:tcPr>
            <w:tcW w:w="1799"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2C696D" w:rsidP="00EB62A5">
            <w:pPr>
              <w:widowControl/>
              <w:jc w:val="center"/>
              <w:rPr>
                <w:rFonts w:ascii="宋体" w:hAnsi="宋体" w:cs="仿宋_GB2312"/>
                <w:color w:val="3D3D3D"/>
                <w:kern w:val="0"/>
                <w:sz w:val="18"/>
                <w:szCs w:val="18"/>
              </w:rPr>
            </w:pPr>
            <w:r>
              <w:rPr>
                <w:rFonts w:ascii="宋体" w:hAnsi="宋体" w:cs="仿宋_GB2312" w:hint="eastAsia"/>
                <w:color w:val="3D3D3D"/>
                <w:kern w:val="0"/>
                <w:sz w:val="18"/>
                <w:szCs w:val="18"/>
              </w:rPr>
              <w:t>县工信局</w:t>
            </w:r>
          </w:p>
        </w:tc>
        <w:tc>
          <w:tcPr>
            <w:tcW w:w="1840"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2C696D">
            <w:pPr>
              <w:widowControl/>
              <w:jc w:val="center"/>
              <w:rPr>
                <w:rFonts w:ascii="宋体" w:hAnsi="宋体" w:cs="仿宋_GB2312"/>
                <w:color w:val="3D3D3D"/>
                <w:kern w:val="0"/>
                <w:sz w:val="18"/>
                <w:szCs w:val="18"/>
              </w:rPr>
            </w:pPr>
            <w:proofErr w:type="gramStart"/>
            <w:r w:rsidRPr="00886E64">
              <w:rPr>
                <w:rFonts w:ascii="宋体" w:hAnsi="宋体" w:cs="仿宋_GB2312" w:hint="eastAsia"/>
                <w:color w:val="3D3D3D"/>
                <w:kern w:val="0"/>
                <w:sz w:val="18"/>
                <w:szCs w:val="18"/>
              </w:rPr>
              <w:t>县</w:t>
            </w:r>
            <w:r w:rsidR="002C696D">
              <w:rPr>
                <w:rFonts w:ascii="宋体" w:hAnsi="宋体" w:cs="仿宋_GB2312" w:hint="eastAsia"/>
                <w:color w:val="3D3D3D"/>
                <w:kern w:val="0"/>
                <w:sz w:val="18"/>
                <w:szCs w:val="18"/>
              </w:rPr>
              <w:t>发改局</w:t>
            </w:r>
            <w:proofErr w:type="gramEnd"/>
          </w:p>
        </w:tc>
      </w:tr>
      <w:tr w:rsidR="0008244A" w:rsidRPr="00886E64">
        <w:trPr>
          <w:trHeight w:val="553"/>
          <w:jc w:val="center"/>
        </w:trPr>
        <w:tc>
          <w:tcPr>
            <w:tcW w:w="649"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t>2</w:t>
            </w:r>
          </w:p>
        </w:tc>
        <w:tc>
          <w:tcPr>
            <w:tcW w:w="404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33333"/>
                <w:kern w:val="0"/>
                <w:sz w:val="18"/>
                <w:szCs w:val="18"/>
                <w:shd w:val="clear" w:color="auto" w:fill="FFFFFF"/>
              </w:rPr>
              <w:t>油气管道竣工测量图备案</w:t>
            </w:r>
          </w:p>
        </w:tc>
        <w:tc>
          <w:tcPr>
            <w:tcW w:w="1799"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2C696D" w:rsidP="00EB62A5">
            <w:pPr>
              <w:widowControl/>
              <w:jc w:val="center"/>
              <w:rPr>
                <w:rFonts w:ascii="宋体" w:hAnsi="宋体" w:cs="仿宋_GB2312"/>
                <w:color w:val="3D3D3D"/>
                <w:kern w:val="0"/>
                <w:sz w:val="18"/>
                <w:szCs w:val="18"/>
              </w:rPr>
            </w:pPr>
            <w:r>
              <w:rPr>
                <w:rFonts w:ascii="宋体" w:hAnsi="宋体" w:cs="仿宋_GB2312" w:hint="eastAsia"/>
                <w:color w:val="3D3D3D"/>
                <w:kern w:val="0"/>
                <w:sz w:val="18"/>
                <w:szCs w:val="18"/>
              </w:rPr>
              <w:t>县工信局</w:t>
            </w:r>
          </w:p>
        </w:tc>
        <w:tc>
          <w:tcPr>
            <w:tcW w:w="1840"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2C696D" w:rsidP="00EB62A5">
            <w:pPr>
              <w:widowControl/>
              <w:jc w:val="center"/>
              <w:rPr>
                <w:rFonts w:ascii="宋体" w:hAnsi="宋体" w:cs="仿宋_GB2312"/>
                <w:color w:val="3D3D3D"/>
                <w:kern w:val="0"/>
                <w:sz w:val="18"/>
                <w:szCs w:val="18"/>
              </w:rPr>
            </w:pPr>
            <w:proofErr w:type="gramStart"/>
            <w:r>
              <w:rPr>
                <w:rFonts w:ascii="宋体" w:hAnsi="宋体" w:cs="仿宋_GB2312" w:hint="eastAsia"/>
                <w:color w:val="3D3D3D"/>
                <w:kern w:val="0"/>
                <w:sz w:val="18"/>
                <w:szCs w:val="18"/>
              </w:rPr>
              <w:t>县发改局</w:t>
            </w:r>
            <w:proofErr w:type="gramEnd"/>
          </w:p>
        </w:tc>
      </w:tr>
      <w:tr w:rsidR="0008244A" w:rsidRPr="00886E64">
        <w:trPr>
          <w:trHeight w:val="553"/>
          <w:jc w:val="center"/>
        </w:trPr>
        <w:tc>
          <w:tcPr>
            <w:tcW w:w="649"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D3D3D"/>
                <w:kern w:val="0"/>
                <w:sz w:val="18"/>
                <w:szCs w:val="18"/>
              </w:rPr>
              <w:lastRenderedPageBreak/>
              <w:t>3</w:t>
            </w:r>
          </w:p>
        </w:tc>
        <w:tc>
          <w:tcPr>
            <w:tcW w:w="4042"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08244A" w:rsidP="00EB62A5">
            <w:pPr>
              <w:widowControl/>
              <w:jc w:val="center"/>
              <w:rPr>
                <w:rFonts w:ascii="宋体" w:hAnsi="宋体" w:cs="仿宋_GB2312"/>
                <w:color w:val="333333"/>
                <w:kern w:val="0"/>
                <w:sz w:val="18"/>
                <w:szCs w:val="18"/>
                <w:shd w:val="clear" w:color="auto" w:fill="FFFFFF"/>
              </w:rPr>
            </w:pPr>
            <w:r w:rsidRPr="00886E64">
              <w:rPr>
                <w:rFonts w:ascii="宋体" w:hAnsi="宋体" w:cs="仿宋_GB2312" w:hint="eastAsia"/>
                <w:color w:val="333333"/>
                <w:kern w:val="0"/>
                <w:sz w:val="18"/>
                <w:szCs w:val="18"/>
                <w:shd w:val="clear" w:color="auto" w:fill="FFFFFF"/>
              </w:rPr>
              <w:t>油气管道企业管道事故应急预案</w:t>
            </w:r>
          </w:p>
          <w:p w:rsidR="0008244A" w:rsidRPr="00886E64" w:rsidRDefault="0008244A" w:rsidP="00EB62A5">
            <w:pPr>
              <w:widowControl/>
              <w:jc w:val="center"/>
              <w:rPr>
                <w:rFonts w:ascii="宋体" w:hAnsi="宋体" w:cs="仿宋_GB2312"/>
                <w:color w:val="3D3D3D"/>
                <w:kern w:val="0"/>
                <w:sz w:val="18"/>
                <w:szCs w:val="18"/>
              </w:rPr>
            </w:pPr>
            <w:r w:rsidRPr="00886E64">
              <w:rPr>
                <w:rFonts w:ascii="宋体" w:hAnsi="宋体" w:cs="仿宋_GB2312" w:hint="eastAsia"/>
                <w:color w:val="333333"/>
                <w:kern w:val="0"/>
                <w:sz w:val="18"/>
                <w:szCs w:val="18"/>
                <w:shd w:val="clear" w:color="auto" w:fill="FFFFFF"/>
              </w:rPr>
              <w:t>备案</w:t>
            </w:r>
          </w:p>
        </w:tc>
        <w:tc>
          <w:tcPr>
            <w:tcW w:w="1799"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2C696D" w:rsidP="00EB62A5">
            <w:pPr>
              <w:widowControl/>
              <w:jc w:val="center"/>
              <w:rPr>
                <w:rFonts w:ascii="宋体" w:hAnsi="宋体" w:cs="仿宋_GB2312"/>
                <w:color w:val="3D3D3D"/>
                <w:kern w:val="0"/>
                <w:sz w:val="18"/>
                <w:szCs w:val="18"/>
              </w:rPr>
            </w:pPr>
            <w:r>
              <w:rPr>
                <w:rFonts w:ascii="宋体" w:hAnsi="宋体" w:cs="仿宋_GB2312" w:hint="eastAsia"/>
                <w:color w:val="3D3D3D"/>
                <w:kern w:val="0"/>
                <w:sz w:val="18"/>
                <w:szCs w:val="18"/>
              </w:rPr>
              <w:t>县工信局</w:t>
            </w:r>
          </w:p>
        </w:tc>
        <w:tc>
          <w:tcPr>
            <w:tcW w:w="1840" w:type="dxa"/>
            <w:tcBorders>
              <w:top w:val="outset" w:sz="6" w:space="0" w:color="000000"/>
              <w:left w:val="outset" w:sz="6" w:space="0" w:color="000000"/>
              <w:bottom w:val="outset" w:sz="6" w:space="0" w:color="000000"/>
              <w:right w:val="outset" w:sz="6" w:space="0" w:color="000000"/>
            </w:tcBorders>
            <w:vAlign w:val="center"/>
          </w:tcPr>
          <w:p w:rsidR="0008244A" w:rsidRPr="00886E64" w:rsidRDefault="002C696D" w:rsidP="00EB62A5">
            <w:pPr>
              <w:widowControl/>
              <w:jc w:val="center"/>
              <w:rPr>
                <w:rFonts w:ascii="宋体" w:hAnsi="宋体" w:cs="仿宋_GB2312"/>
                <w:color w:val="3D3D3D"/>
                <w:kern w:val="0"/>
                <w:sz w:val="18"/>
                <w:szCs w:val="18"/>
              </w:rPr>
            </w:pPr>
            <w:r>
              <w:rPr>
                <w:rFonts w:ascii="宋体" w:hAnsi="宋体" w:cs="仿宋_GB2312" w:hint="eastAsia"/>
                <w:color w:val="3D3D3D"/>
                <w:kern w:val="0"/>
                <w:sz w:val="18"/>
                <w:szCs w:val="18"/>
              </w:rPr>
              <w:t>县发改局</w:t>
            </w:r>
          </w:p>
        </w:tc>
      </w:tr>
    </w:tbl>
    <w:p w:rsidR="0008244A" w:rsidRPr="00886E64" w:rsidRDefault="0008244A" w:rsidP="00EB62A5">
      <w:pPr>
        <w:rPr>
          <w:rFonts w:ascii="宋体" w:hAnsi="宋体"/>
          <w:sz w:val="18"/>
          <w:szCs w:val="18"/>
        </w:rPr>
      </w:pPr>
    </w:p>
    <w:p w:rsidR="0008244A" w:rsidRPr="00F00594" w:rsidRDefault="0008244A" w:rsidP="00EB62A5">
      <w:pPr>
        <w:jc w:val="center"/>
        <w:rPr>
          <w:rFonts w:ascii="宋体" w:hAnsi="宋体" w:cs="仿宋_GB2312"/>
          <w:color w:val="3D3D3D"/>
          <w:kern w:val="0"/>
          <w:sz w:val="18"/>
          <w:szCs w:val="18"/>
        </w:rPr>
      </w:pPr>
    </w:p>
    <w:p w:rsidR="0008244A" w:rsidRPr="00432E8C" w:rsidRDefault="0008244A" w:rsidP="00EB62A5">
      <w:pPr>
        <w:rPr>
          <w:rFonts w:ascii="仿宋_GB2312" w:eastAsia="仿宋_GB2312"/>
          <w:sz w:val="32"/>
          <w:szCs w:val="32"/>
        </w:rPr>
      </w:pPr>
    </w:p>
    <w:p w:rsidR="0008244A" w:rsidRPr="00432E8C" w:rsidRDefault="0008244A" w:rsidP="00EB62A5">
      <w:pPr>
        <w:rPr>
          <w:rFonts w:ascii="仿宋_GB2312" w:eastAsia="仿宋_GB2312"/>
          <w:sz w:val="32"/>
          <w:szCs w:val="32"/>
        </w:rPr>
      </w:pPr>
    </w:p>
    <w:p w:rsidR="0008244A" w:rsidRDefault="0008244A" w:rsidP="00EB62A5">
      <w:pPr>
        <w:rPr>
          <w:rFonts w:ascii="仿宋_GB2312" w:eastAsia="仿宋_GB2312"/>
          <w:sz w:val="32"/>
          <w:szCs w:val="32"/>
        </w:rPr>
      </w:pPr>
    </w:p>
    <w:p w:rsidR="0008244A" w:rsidRDefault="0008244A" w:rsidP="00EB62A5">
      <w:pPr>
        <w:rPr>
          <w:rFonts w:ascii="仿宋_GB2312" w:eastAsia="仿宋_GB2312"/>
          <w:sz w:val="32"/>
          <w:szCs w:val="32"/>
        </w:rPr>
      </w:pPr>
    </w:p>
    <w:p w:rsidR="0008244A" w:rsidRDefault="0008244A" w:rsidP="00EB62A5">
      <w:pPr>
        <w:rPr>
          <w:rFonts w:ascii="仿宋_GB2312" w:eastAsia="仿宋_GB2312"/>
          <w:sz w:val="32"/>
          <w:szCs w:val="32"/>
        </w:rPr>
      </w:pPr>
    </w:p>
    <w:p w:rsidR="0008244A" w:rsidRDefault="0008244A" w:rsidP="00EB62A5">
      <w:pPr>
        <w:rPr>
          <w:rFonts w:ascii="仿宋_GB2312" w:eastAsia="仿宋_GB2312"/>
          <w:sz w:val="32"/>
          <w:szCs w:val="32"/>
        </w:rPr>
      </w:pPr>
    </w:p>
    <w:p w:rsidR="0008244A" w:rsidRDefault="0008244A" w:rsidP="00EB62A5">
      <w:pPr>
        <w:rPr>
          <w:rFonts w:ascii="仿宋_GB2312" w:eastAsia="仿宋_GB2312"/>
          <w:sz w:val="32"/>
          <w:szCs w:val="32"/>
        </w:rPr>
      </w:pPr>
    </w:p>
    <w:p w:rsidR="0008244A" w:rsidRPr="00432E8C" w:rsidRDefault="0008244A" w:rsidP="00EB62A5">
      <w:pPr>
        <w:rPr>
          <w:rFonts w:ascii="仿宋_GB2312" w:eastAsia="仿宋_GB2312"/>
          <w:sz w:val="32"/>
          <w:szCs w:val="32"/>
        </w:rPr>
      </w:pPr>
    </w:p>
    <w:p w:rsidR="0008244A" w:rsidRPr="00432E8C" w:rsidRDefault="0008244A" w:rsidP="00EB62A5">
      <w:pPr>
        <w:rPr>
          <w:rFonts w:ascii="仿宋_GB2312" w:eastAsia="仿宋_GB2312"/>
          <w:sz w:val="32"/>
          <w:szCs w:val="32"/>
        </w:rPr>
      </w:pPr>
    </w:p>
    <w:p w:rsidR="0008244A" w:rsidRDefault="0008244A" w:rsidP="00EB62A5">
      <w:pPr>
        <w:rPr>
          <w:rFonts w:ascii="仿宋_GB2312" w:eastAsia="仿宋_GB2312"/>
          <w:sz w:val="32"/>
          <w:szCs w:val="32"/>
        </w:rPr>
      </w:pPr>
    </w:p>
    <w:p w:rsidR="0008244A" w:rsidRDefault="0008244A" w:rsidP="00EB62A5">
      <w:pPr>
        <w:rPr>
          <w:rFonts w:ascii="仿宋_GB2312" w:eastAsia="仿宋_GB2312"/>
          <w:sz w:val="32"/>
          <w:szCs w:val="32"/>
        </w:rPr>
      </w:pPr>
    </w:p>
    <w:p w:rsidR="0008244A" w:rsidRDefault="0008244A" w:rsidP="00EB62A5">
      <w:pPr>
        <w:rPr>
          <w:rFonts w:ascii="仿宋_GB2312" w:eastAsia="仿宋_GB2312"/>
          <w:sz w:val="32"/>
          <w:szCs w:val="32"/>
        </w:rPr>
      </w:pPr>
    </w:p>
    <w:p w:rsidR="0008244A" w:rsidRDefault="0008244A" w:rsidP="00EB62A5">
      <w:pPr>
        <w:rPr>
          <w:rFonts w:ascii="仿宋_GB2312" w:eastAsia="仿宋_GB2312"/>
          <w:sz w:val="32"/>
          <w:szCs w:val="32"/>
        </w:rPr>
      </w:pPr>
    </w:p>
    <w:p w:rsidR="0008244A" w:rsidRDefault="0008244A" w:rsidP="00EB62A5">
      <w:pPr>
        <w:rPr>
          <w:rFonts w:ascii="仿宋_GB2312" w:eastAsia="仿宋_GB2312"/>
          <w:sz w:val="32"/>
          <w:szCs w:val="32"/>
        </w:rPr>
      </w:pPr>
    </w:p>
    <w:p w:rsidR="0008244A" w:rsidRDefault="0008244A" w:rsidP="00EB62A5">
      <w:pPr>
        <w:rPr>
          <w:rFonts w:ascii="仿宋_GB2312" w:eastAsia="仿宋_GB2312"/>
          <w:sz w:val="32"/>
          <w:szCs w:val="32"/>
        </w:rPr>
      </w:pPr>
    </w:p>
    <w:p w:rsidR="0008244A" w:rsidRDefault="0008244A" w:rsidP="00EB62A5">
      <w:pPr>
        <w:rPr>
          <w:rFonts w:ascii="仿宋_GB2312" w:eastAsia="仿宋_GB2312"/>
          <w:sz w:val="32"/>
          <w:szCs w:val="32"/>
        </w:rPr>
      </w:pPr>
    </w:p>
    <w:p w:rsidR="0008244A" w:rsidRDefault="0008244A" w:rsidP="00EB62A5">
      <w:pPr>
        <w:rPr>
          <w:rFonts w:ascii="仿宋_GB2312" w:eastAsia="仿宋_GB2312"/>
          <w:sz w:val="32"/>
          <w:szCs w:val="32"/>
        </w:rPr>
      </w:pPr>
    </w:p>
    <w:p w:rsidR="0008244A" w:rsidRDefault="0008244A" w:rsidP="00EB62A5">
      <w:pPr>
        <w:rPr>
          <w:rFonts w:ascii="仿宋_GB2312" w:eastAsia="仿宋_GB2312"/>
          <w:sz w:val="32"/>
          <w:szCs w:val="32"/>
        </w:rPr>
      </w:pPr>
    </w:p>
    <w:p w:rsidR="0008244A" w:rsidRPr="00432E8C" w:rsidRDefault="0008244A" w:rsidP="00EB62A5">
      <w:pPr>
        <w:spacing w:line="20" w:lineRule="exact"/>
      </w:pPr>
    </w:p>
    <w:p w:rsidR="00C5133B" w:rsidRDefault="00C5133B"/>
    <w:sectPr w:rsidR="00C5133B" w:rsidSect="000539B3">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7A" w:rsidRDefault="0010637A" w:rsidP="0008244A">
      <w:r>
        <w:separator/>
      </w:r>
    </w:p>
  </w:endnote>
  <w:endnote w:type="continuationSeparator" w:id="0">
    <w:p w:rsidR="0010637A" w:rsidRDefault="0010637A" w:rsidP="0008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A5" w:rsidRDefault="003D1944" w:rsidP="00EB62A5">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EB62A5" w:rsidRDefault="0010637A" w:rsidP="00EB62A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A5" w:rsidRPr="00EB62A5" w:rsidRDefault="003D1944" w:rsidP="00EB62A5">
    <w:pPr>
      <w:pStyle w:val="a4"/>
      <w:framePr w:wrap="around" w:vAnchor="text" w:hAnchor="margin" w:xAlign="outside" w:y="1"/>
      <w:rPr>
        <w:rStyle w:val="a6"/>
        <w:rFonts w:ascii="仿宋_GB2312" w:eastAsia="仿宋_GB2312"/>
        <w:sz w:val="28"/>
        <w:szCs w:val="28"/>
      </w:rPr>
    </w:pPr>
    <w:r w:rsidRPr="00EB62A5">
      <w:rPr>
        <w:rStyle w:val="a6"/>
        <w:rFonts w:ascii="仿宋_GB2312" w:eastAsia="仿宋_GB2312"/>
        <w:sz w:val="28"/>
        <w:szCs w:val="28"/>
      </w:rPr>
      <w:fldChar w:fldCharType="begin"/>
    </w:r>
    <w:r w:rsidRPr="00EB62A5">
      <w:rPr>
        <w:rStyle w:val="a6"/>
        <w:rFonts w:ascii="仿宋_GB2312" w:eastAsia="仿宋_GB2312"/>
        <w:sz w:val="28"/>
        <w:szCs w:val="28"/>
      </w:rPr>
      <w:instrText xml:space="preserve">PAGE  </w:instrText>
    </w:r>
    <w:r w:rsidRPr="00EB62A5">
      <w:rPr>
        <w:rStyle w:val="a6"/>
        <w:rFonts w:ascii="仿宋_GB2312" w:eastAsia="仿宋_GB2312"/>
        <w:sz w:val="28"/>
        <w:szCs w:val="28"/>
      </w:rPr>
      <w:fldChar w:fldCharType="separate"/>
    </w:r>
    <w:r w:rsidR="00BA14E0">
      <w:rPr>
        <w:rStyle w:val="a6"/>
        <w:rFonts w:ascii="仿宋_GB2312" w:eastAsia="仿宋_GB2312"/>
        <w:noProof/>
        <w:sz w:val="28"/>
        <w:szCs w:val="28"/>
      </w:rPr>
      <w:t>4</w:t>
    </w:r>
    <w:r w:rsidRPr="00EB62A5">
      <w:rPr>
        <w:rStyle w:val="a6"/>
        <w:rFonts w:ascii="仿宋_GB2312" w:eastAsia="仿宋_GB2312"/>
        <w:sz w:val="28"/>
        <w:szCs w:val="28"/>
      </w:rPr>
      <w:fldChar w:fldCharType="end"/>
    </w:r>
  </w:p>
  <w:p w:rsidR="00EB62A5" w:rsidRDefault="0010637A" w:rsidP="00EB62A5">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7A" w:rsidRDefault="0010637A" w:rsidP="0008244A">
      <w:r>
        <w:separator/>
      </w:r>
    </w:p>
  </w:footnote>
  <w:footnote w:type="continuationSeparator" w:id="0">
    <w:p w:rsidR="0010637A" w:rsidRDefault="0010637A" w:rsidP="00082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C9"/>
    <w:rsid w:val="00042E04"/>
    <w:rsid w:val="0008244A"/>
    <w:rsid w:val="0010637A"/>
    <w:rsid w:val="0015746F"/>
    <w:rsid w:val="001575C9"/>
    <w:rsid w:val="001855D9"/>
    <w:rsid w:val="002C696D"/>
    <w:rsid w:val="002F1A95"/>
    <w:rsid w:val="00303B4E"/>
    <w:rsid w:val="00340805"/>
    <w:rsid w:val="003D1944"/>
    <w:rsid w:val="003E6E79"/>
    <w:rsid w:val="00426995"/>
    <w:rsid w:val="00464E08"/>
    <w:rsid w:val="004E633B"/>
    <w:rsid w:val="00602E6B"/>
    <w:rsid w:val="00665903"/>
    <w:rsid w:val="006A6F3B"/>
    <w:rsid w:val="006B0C94"/>
    <w:rsid w:val="00733AA1"/>
    <w:rsid w:val="007D2477"/>
    <w:rsid w:val="00866731"/>
    <w:rsid w:val="009E458D"/>
    <w:rsid w:val="00AC10D6"/>
    <w:rsid w:val="00B130E0"/>
    <w:rsid w:val="00BA14E0"/>
    <w:rsid w:val="00C5133B"/>
    <w:rsid w:val="00D3701C"/>
    <w:rsid w:val="00F00594"/>
    <w:rsid w:val="00F13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4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244A"/>
    <w:rPr>
      <w:sz w:val="18"/>
      <w:szCs w:val="18"/>
    </w:rPr>
  </w:style>
  <w:style w:type="paragraph" w:styleId="a4">
    <w:name w:val="footer"/>
    <w:basedOn w:val="a"/>
    <w:link w:val="Char0"/>
    <w:unhideWhenUsed/>
    <w:rsid w:val="0008244A"/>
    <w:pPr>
      <w:tabs>
        <w:tab w:val="center" w:pos="4153"/>
        <w:tab w:val="right" w:pos="8306"/>
      </w:tabs>
      <w:snapToGrid w:val="0"/>
      <w:jc w:val="left"/>
    </w:pPr>
    <w:rPr>
      <w:sz w:val="18"/>
      <w:szCs w:val="18"/>
    </w:rPr>
  </w:style>
  <w:style w:type="character" w:customStyle="1" w:styleId="Char0">
    <w:name w:val="页脚 Char"/>
    <w:basedOn w:val="a0"/>
    <w:link w:val="a4"/>
    <w:uiPriority w:val="99"/>
    <w:rsid w:val="0008244A"/>
    <w:rPr>
      <w:sz w:val="18"/>
      <w:szCs w:val="18"/>
    </w:rPr>
  </w:style>
  <w:style w:type="character" w:styleId="a5">
    <w:name w:val="Hyperlink"/>
    <w:rsid w:val="0008244A"/>
    <w:rPr>
      <w:color w:val="333333"/>
      <w:u w:val="none"/>
    </w:rPr>
  </w:style>
  <w:style w:type="character" w:styleId="a6">
    <w:name w:val="page number"/>
    <w:basedOn w:val="a0"/>
    <w:rsid w:val="0008244A"/>
  </w:style>
  <w:style w:type="paragraph" w:styleId="a7">
    <w:name w:val="Balloon Text"/>
    <w:basedOn w:val="a"/>
    <w:link w:val="Char1"/>
    <w:uiPriority w:val="99"/>
    <w:semiHidden/>
    <w:unhideWhenUsed/>
    <w:rsid w:val="00F00594"/>
    <w:rPr>
      <w:sz w:val="18"/>
      <w:szCs w:val="18"/>
    </w:rPr>
  </w:style>
  <w:style w:type="character" w:customStyle="1" w:styleId="Char1">
    <w:name w:val="批注框文本 Char"/>
    <w:basedOn w:val="a0"/>
    <w:link w:val="a7"/>
    <w:uiPriority w:val="99"/>
    <w:semiHidden/>
    <w:rsid w:val="00F005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4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244A"/>
    <w:rPr>
      <w:sz w:val="18"/>
      <w:szCs w:val="18"/>
    </w:rPr>
  </w:style>
  <w:style w:type="paragraph" w:styleId="a4">
    <w:name w:val="footer"/>
    <w:basedOn w:val="a"/>
    <w:link w:val="Char0"/>
    <w:unhideWhenUsed/>
    <w:rsid w:val="0008244A"/>
    <w:pPr>
      <w:tabs>
        <w:tab w:val="center" w:pos="4153"/>
        <w:tab w:val="right" w:pos="8306"/>
      </w:tabs>
      <w:snapToGrid w:val="0"/>
      <w:jc w:val="left"/>
    </w:pPr>
    <w:rPr>
      <w:sz w:val="18"/>
      <w:szCs w:val="18"/>
    </w:rPr>
  </w:style>
  <w:style w:type="character" w:customStyle="1" w:styleId="Char0">
    <w:name w:val="页脚 Char"/>
    <w:basedOn w:val="a0"/>
    <w:link w:val="a4"/>
    <w:uiPriority w:val="99"/>
    <w:rsid w:val="0008244A"/>
    <w:rPr>
      <w:sz w:val="18"/>
      <w:szCs w:val="18"/>
    </w:rPr>
  </w:style>
  <w:style w:type="character" w:styleId="a5">
    <w:name w:val="Hyperlink"/>
    <w:rsid w:val="0008244A"/>
    <w:rPr>
      <w:color w:val="333333"/>
      <w:u w:val="none"/>
    </w:rPr>
  </w:style>
  <w:style w:type="character" w:styleId="a6">
    <w:name w:val="page number"/>
    <w:basedOn w:val="a0"/>
    <w:rsid w:val="0008244A"/>
  </w:style>
  <w:style w:type="paragraph" w:styleId="a7">
    <w:name w:val="Balloon Text"/>
    <w:basedOn w:val="a"/>
    <w:link w:val="Char1"/>
    <w:uiPriority w:val="99"/>
    <w:semiHidden/>
    <w:unhideWhenUsed/>
    <w:rsid w:val="00F00594"/>
    <w:rPr>
      <w:sz w:val="18"/>
      <w:szCs w:val="18"/>
    </w:rPr>
  </w:style>
  <w:style w:type="character" w:customStyle="1" w:styleId="Char1">
    <w:name w:val="批注框文本 Char"/>
    <w:basedOn w:val="a0"/>
    <w:link w:val="a7"/>
    <w:uiPriority w:val="99"/>
    <w:semiHidden/>
    <w:rsid w:val="00F005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9.22.105.42:8080/GSQLK/sunright/zqqd/srrightitem/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9.22.105.42:8080/GSQLK/sunright/zqqd/srrightitem/javascript:void(0)"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29.22.105.42:8080/GSQLK/sunright/zqqd/srrightitem/javascript:void(0)" TargetMode="External"/><Relationship Id="rId4" Type="http://schemas.openxmlformats.org/officeDocument/2006/relationships/webSettings" Target="webSettings.xml"/><Relationship Id="rId9" Type="http://schemas.openxmlformats.org/officeDocument/2006/relationships/hyperlink" Target="http://29.22.105.42:8080/GSQLK/sunright/zqqd/srrightitem/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7</Pages>
  <Words>870</Words>
  <Characters>4961</Characters>
  <Application>Microsoft Office Word</Application>
  <DocSecurity>0</DocSecurity>
  <Lines>41</Lines>
  <Paragraphs>11</Paragraphs>
  <ScaleCrop>false</ScaleCrop>
  <Company>Microsoft</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cp:lastPrinted>2018-04-24T02:25:00Z</cp:lastPrinted>
  <dcterms:created xsi:type="dcterms:W3CDTF">2018-04-09T02:39:00Z</dcterms:created>
  <dcterms:modified xsi:type="dcterms:W3CDTF">2018-04-27T02:56:00Z</dcterms:modified>
</cp:coreProperties>
</file>